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631581">
            <w:rPr>
              <w:rFonts w:ascii="David" w:hAnsi="David"/>
              <w:b/>
              <w:bCs/>
              <w:sz w:val="36"/>
              <w:szCs w:val="36"/>
              <w:rtl/>
            </w:rPr>
            <w:t>35/2020</w:t>
          </w:r>
        </w:sdtContent>
      </w:sdt>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CC08BD">
      <w:pPr>
        <w:tabs>
          <w:tab w:val="left" w:pos="1445"/>
        </w:tabs>
        <w:spacing w:line="360" w:lineRule="auto"/>
        <w:jc w:val="both"/>
        <w:rPr>
          <w:rFonts w:ascii="David" w:hAnsi="David"/>
          <w:b/>
          <w:bCs/>
          <w:sz w:val="36"/>
          <w:szCs w:val="36"/>
          <w:rtl/>
        </w:rPr>
      </w:pPr>
    </w:p>
    <w:p w:rsidR="00CC08BD" w:rsidRPr="000B28FD" w:rsidRDefault="00CC08BD" w:rsidP="00DB6E7E">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B6E7E" w:rsidRPr="00C85E81">
            <w:rPr>
              <w:rFonts w:ascii="David" w:hAnsi="David"/>
              <w:b/>
              <w:bCs/>
              <w:sz w:val="36"/>
              <w:szCs w:val="36"/>
              <w:rtl/>
            </w:rPr>
            <w:t>ייעוץ בנושא היערכות משק הדלק והגפ"מ לחירום</w:t>
          </w:r>
        </w:sdtContent>
      </w:sdt>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BC01D9">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BC01D9">
        <w:rPr>
          <w:rFonts w:ascii="David" w:hAnsi="David" w:hint="cs"/>
          <w:b/>
          <w:bCs/>
          <w:sz w:val="32"/>
          <w:szCs w:val="32"/>
          <w:rtl/>
        </w:rPr>
        <w:t>אוגוסט</w:t>
      </w:r>
      <w:r w:rsidR="00F273FD" w:rsidRPr="000B28FD">
        <w:rPr>
          <w:rFonts w:ascii="David" w:hAnsi="David"/>
          <w:b/>
          <w:bCs/>
          <w:sz w:val="32"/>
          <w:szCs w:val="32"/>
          <w:rtl/>
        </w:rPr>
        <w:t xml:space="preserve"> </w:t>
      </w:r>
      <w:r w:rsidRPr="000B28FD">
        <w:rPr>
          <w:rFonts w:ascii="David" w:hAnsi="David"/>
          <w:b/>
          <w:bCs/>
          <w:sz w:val="32"/>
          <w:szCs w:val="32"/>
          <w:rtl/>
        </w:rPr>
        <w:t>20</w:t>
      </w:r>
      <w:r w:rsidR="00631581">
        <w:rPr>
          <w:rFonts w:ascii="David" w:hAnsi="David" w:hint="cs"/>
          <w:b/>
          <w:bCs/>
          <w:sz w:val="32"/>
          <w:szCs w:val="32"/>
          <w:rtl/>
        </w:rPr>
        <w:t>20</w:t>
      </w: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p w:rsidR="00CC08BD" w:rsidRPr="000B28FD" w:rsidRDefault="00CC08BD" w:rsidP="00CC08B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631581">
            <w:rPr>
              <w:rFonts w:ascii="David" w:hAnsi="David"/>
              <w:b/>
              <w:bCs/>
              <w:sz w:val="32"/>
              <w:szCs w:val="32"/>
              <w:u w:val="single"/>
              <w:rtl/>
            </w:rPr>
            <w:t>35/2020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B6E7E">
            <w:rPr>
              <w:rFonts w:ascii="David" w:hAnsi="David"/>
              <w:b/>
              <w:bCs/>
              <w:sz w:val="32"/>
              <w:szCs w:val="32"/>
              <w:u w:val="single"/>
              <w:rtl/>
            </w:rPr>
            <w:t>ייעוץ בנושא היערכות משק הדלק והגפ"מ לחירום</w:t>
          </w:r>
        </w:sdtContent>
      </w:sdt>
      <w:r w:rsidRPr="000B28FD">
        <w:rPr>
          <w:rFonts w:ascii="David" w:hAnsi="David"/>
          <w:b/>
          <w:bCs/>
          <w:sz w:val="32"/>
          <w:szCs w:val="32"/>
          <w:u w:val="single"/>
          <w:rtl/>
        </w:rPr>
        <w:t xml:space="preserve"> עבור משרד האנרגיה</w:t>
      </w:r>
    </w:p>
    <w:p w:rsidR="00F273FD" w:rsidRPr="00C63330" w:rsidRDefault="00BC01D9" w:rsidP="00BC01D9">
      <w:pPr>
        <w:spacing w:line="360" w:lineRule="auto"/>
        <w:jc w:val="both"/>
        <w:rPr>
          <w:rFonts w:asciiTheme="majorBidi" w:hAnsiTheme="majorBidi"/>
          <w:szCs w:val="24"/>
          <w:rtl/>
        </w:rPr>
      </w:pPr>
      <w:r w:rsidRPr="00BC01D9">
        <w:rPr>
          <w:rFonts w:asciiTheme="majorBidi" w:hAnsiTheme="majorBidi" w:hint="cs"/>
          <w:szCs w:val="24"/>
          <w:rtl/>
        </w:rPr>
        <w:t>מינהל הדלק והגז</w:t>
      </w:r>
      <w:r w:rsidR="00F273FD">
        <w:rPr>
          <w:rFonts w:asciiTheme="majorBidi" w:hAnsiTheme="majorBidi" w:hint="cs"/>
          <w:szCs w:val="24"/>
          <w:rtl/>
        </w:rPr>
        <w:t xml:space="preserve"> ב</w:t>
      </w:r>
      <w:r w:rsidR="00F273FD" w:rsidRPr="00257DD4">
        <w:rPr>
          <w:rFonts w:asciiTheme="majorBidi" w:hAnsiTheme="majorBidi"/>
          <w:szCs w:val="24"/>
          <w:rtl/>
        </w:rPr>
        <w:t>משרד</w:t>
      </w:r>
      <w:r w:rsidR="00F273FD">
        <w:rPr>
          <w:rFonts w:asciiTheme="majorBidi" w:hAnsiTheme="majorBidi" w:hint="cs"/>
          <w:szCs w:val="24"/>
          <w:rtl/>
        </w:rPr>
        <w:t xml:space="preserve"> האנרגיה (להלן בהתאמה: </w:t>
      </w:r>
      <w:r w:rsidR="00F273FD">
        <w:rPr>
          <w:rFonts w:asciiTheme="majorBidi" w:hAnsiTheme="majorBidi" w:hint="cs"/>
          <w:b/>
          <w:bCs/>
          <w:szCs w:val="24"/>
          <w:rtl/>
        </w:rPr>
        <w:t>"היחידה"</w:t>
      </w:r>
      <w:r w:rsidR="00F273FD">
        <w:rPr>
          <w:rFonts w:asciiTheme="majorBidi" w:hAnsiTheme="majorBidi" w:hint="cs"/>
          <w:szCs w:val="24"/>
          <w:rtl/>
        </w:rPr>
        <w:t xml:space="preserve">, </w:t>
      </w:r>
      <w:r w:rsidR="00F273FD">
        <w:rPr>
          <w:rFonts w:asciiTheme="majorBidi" w:hAnsiTheme="majorBidi" w:hint="cs"/>
          <w:b/>
          <w:bCs/>
          <w:szCs w:val="24"/>
          <w:rtl/>
        </w:rPr>
        <w:t>"המשרד"</w:t>
      </w:r>
      <w:r w:rsidR="00F273FD">
        <w:rPr>
          <w:rFonts w:asciiTheme="majorBidi" w:hAnsiTheme="majorBidi" w:hint="cs"/>
          <w:szCs w:val="24"/>
          <w:rtl/>
        </w:rPr>
        <w:t>)</w:t>
      </w:r>
      <w:r w:rsidR="00F273FD" w:rsidRPr="00257DD4">
        <w:rPr>
          <w:rFonts w:asciiTheme="majorBidi" w:hAnsiTheme="majorBidi"/>
          <w:szCs w:val="24"/>
          <w:rtl/>
        </w:rPr>
        <w:t xml:space="preserve">, באמצעות </w:t>
      </w:r>
      <w:r w:rsidR="00F273FD">
        <w:rPr>
          <w:rFonts w:hint="cs"/>
          <w:rtl/>
        </w:rPr>
        <w:t xml:space="preserve">ועדת המכרזים </w:t>
      </w:r>
      <w:r w:rsidR="00F273FD" w:rsidRPr="00C63330">
        <w:rPr>
          <w:rFonts w:hint="cs"/>
          <w:rtl/>
        </w:rPr>
        <w:t>המשרדית</w:t>
      </w:r>
      <w:r w:rsidR="00F273FD" w:rsidRPr="00C63330">
        <w:rPr>
          <w:rFonts w:asciiTheme="majorBidi" w:hAnsiTheme="majorBidi"/>
          <w:szCs w:val="24"/>
          <w:rtl/>
        </w:rPr>
        <w:t>, מבקש לקבל הצעות ל</w:t>
      </w:r>
      <w:r w:rsidR="00F273FD" w:rsidRPr="00C63330">
        <w:rPr>
          <w:rFonts w:asciiTheme="majorBidi" w:hAnsiTheme="majorBidi" w:hint="eastAsia"/>
          <w:szCs w:val="24"/>
          <w:rtl/>
        </w:rPr>
        <w:t>אספקת</w:t>
      </w:r>
      <w:r w:rsidR="00F273FD" w:rsidRPr="00C63330">
        <w:rPr>
          <w:rFonts w:asciiTheme="majorBidi" w:hAnsiTheme="majorBidi"/>
          <w:szCs w:val="24"/>
          <w:rtl/>
        </w:rPr>
        <w:t xml:space="preserve"> שירותי </w:t>
      </w:r>
      <w:sdt>
        <w:sdtPr>
          <w:rPr>
            <w:rtl/>
          </w:rPr>
          <w:alias w:val="נושא"/>
          <w:tag w:val=""/>
          <w:id w:val="637383860"/>
          <w:placeholder>
            <w:docPart w:val="45B47F2B0318446C9A2315C2BFF96302"/>
          </w:placeholder>
          <w:dataBinding w:prefixMappings="xmlns:ns0='http://purl.org/dc/elements/1.1/' xmlns:ns1='http://schemas.openxmlformats.org/package/2006/metadata/core-properties' " w:xpath="/ns1:coreProperties[1]/ns0:subject[1]" w:storeItemID="{6C3C8BC8-F283-45AE-878A-BAB7291924A1}"/>
          <w:text/>
        </w:sdtPr>
        <w:sdtEndPr/>
        <w:sdtContent>
          <w:r w:rsidR="00F273FD" w:rsidRPr="00C63330">
            <w:rPr>
              <w:rFonts w:hint="cs"/>
              <w:rtl/>
            </w:rPr>
            <w:t>ייעוץ בנושא היערכות משק הדלק והגפ"מ לחירום</w:t>
          </w:r>
        </w:sdtContent>
      </w:sdt>
      <w:r w:rsidR="00F273FD" w:rsidRPr="00C63330">
        <w:rPr>
          <w:rFonts w:asciiTheme="majorBidi" w:hAnsiTheme="majorBidi"/>
          <w:szCs w:val="24"/>
          <w:rtl/>
        </w:rPr>
        <w:t xml:space="preserve"> (להלן: "</w:t>
      </w:r>
      <w:r w:rsidR="00F273FD" w:rsidRPr="00C63330">
        <w:rPr>
          <w:rFonts w:asciiTheme="majorBidi" w:hAnsiTheme="majorBidi"/>
          <w:b/>
          <w:bCs/>
          <w:szCs w:val="24"/>
          <w:rtl/>
        </w:rPr>
        <w:t>השירותים</w:t>
      </w:r>
      <w:r w:rsidR="00F273FD" w:rsidRPr="00C63330">
        <w:rPr>
          <w:rFonts w:asciiTheme="majorBidi" w:hAnsiTheme="majorBidi"/>
          <w:szCs w:val="24"/>
          <w:rtl/>
        </w:rPr>
        <w:t xml:space="preserve">"). </w:t>
      </w:r>
    </w:p>
    <w:p w:rsidR="00F273FD" w:rsidRPr="00C63330" w:rsidRDefault="00F273FD" w:rsidP="00F273FD">
      <w:pPr>
        <w:spacing w:line="360" w:lineRule="auto"/>
        <w:jc w:val="both"/>
        <w:rPr>
          <w:szCs w:val="24"/>
        </w:rPr>
      </w:pPr>
      <w:r w:rsidRPr="00C63330">
        <w:rPr>
          <w:szCs w:val="24"/>
          <w:rtl/>
        </w:rPr>
        <w:t>המכרז מנוסח בלשון זכר מטעמי נוחות בלבד אך מיועד לגברים ונשים כאחד</w:t>
      </w:r>
      <w:r w:rsidRPr="00C63330">
        <w:rPr>
          <w:szCs w:val="24"/>
        </w:rPr>
        <w:t>.</w:t>
      </w:r>
    </w:p>
    <w:p w:rsidR="00CC08BD" w:rsidRPr="00C63330" w:rsidRDefault="00CC08BD" w:rsidP="00CC08BD">
      <w:pPr>
        <w:tabs>
          <w:tab w:val="left" w:pos="1445"/>
        </w:tabs>
        <w:autoSpaceDE w:val="0"/>
        <w:autoSpaceDN w:val="0"/>
        <w:adjustRightInd w:val="0"/>
        <w:spacing w:line="360" w:lineRule="auto"/>
        <w:jc w:val="both"/>
        <w:rPr>
          <w:rFonts w:ascii="David" w:hAnsi="David"/>
          <w:b/>
          <w:bCs/>
          <w:szCs w:val="24"/>
          <w:u w:val="single"/>
          <w:rtl/>
        </w:rPr>
      </w:pPr>
    </w:p>
    <w:p w:rsidR="00CC08BD" w:rsidRPr="00C63330"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C63330">
        <w:rPr>
          <w:rFonts w:ascii="David" w:hAnsi="David"/>
          <w:b/>
          <w:bCs/>
          <w:sz w:val="28"/>
          <w:szCs w:val="28"/>
          <w:u w:val="single"/>
          <w:rtl/>
        </w:rPr>
        <w:t>כללי:</w:t>
      </w:r>
    </w:p>
    <w:p w:rsidR="00CC08BD" w:rsidRPr="00C63330" w:rsidRDefault="00CC08BD" w:rsidP="00CC08BD">
      <w:pPr>
        <w:pStyle w:val="af5"/>
        <w:numPr>
          <w:ilvl w:val="1"/>
          <w:numId w:val="34"/>
        </w:numPr>
        <w:tabs>
          <w:tab w:val="left" w:pos="1445"/>
        </w:tabs>
        <w:spacing w:line="360" w:lineRule="auto"/>
        <w:ind w:left="736" w:hanging="567"/>
        <w:jc w:val="both"/>
        <w:rPr>
          <w:rFonts w:ascii="David" w:hAnsi="David"/>
          <w:szCs w:val="24"/>
        </w:rPr>
      </w:pPr>
      <w:r w:rsidRPr="00C63330">
        <w:rPr>
          <w:rFonts w:ascii="David" w:hAnsi="David"/>
          <w:szCs w:val="24"/>
          <w:rtl/>
        </w:rPr>
        <w:t xml:space="preserve">המשרד, באמצעות מינהל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631581" w:rsidRPr="00C63330">
            <w:rPr>
              <w:rFonts w:ascii="David" w:hAnsi="David"/>
              <w:szCs w:val="24"/>
              <w:rtl/>
            </w:rPr>
            <w:t>מינהל הדלק והגז</w:t>
          </w:r>
        </w:sdtContent>
      </w:sdt>
      <w:r w:rsidRPr="00C63330">
        <w:rPr>
          <w:rFonts w:ascii="David" w:hAnsi="David" w:hint="cs"/>
          <w:szCs w:val="24"/>
          <w:rtl/>
        </w:rPr>
        <w:t xml:space="preserve"> </w:t>
      </w:r>
      <w:r w:rsidRPr="00C63330">
        <w:rPr>
          <w:rFonts w:ascii="David" w:hAnsi="David"/>
          <w:szCs w:val="24"/>
          <w:rtl/>
        </w:rPr>
        <w:t xml:space="preserve">מבקש 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B6E7E" w:rsidRPr="00C63330">
            <w:rPr>
              <w:rFonts w:ascii="David" w:hAnsi="David"/>
              <w:szCs w:val="24"/>
              <w:rtl/>
            </w:rPr>
            <w:t>ייעוץ בנושא היערכות משק הדלק והגפ"מ לחירום</w:t>
          </w:r>
        </w:sdtContent>
      </w:sdt>
      <w:r w:rsidRPr="00C63330">
        <w:rPr>
          <w:rFonts w:ascii="David" w:hAnsi="David"/>
          <w:szCs w:val="24"/>
          <w:rtl/>
        </w:rPr>
        <w:t xml:space="preserve"> (להלן: "</w:t>
      </w:r>
      <w:r w:rsidRPr="00C63330">
        <w:rPr>
          <w:rFonts w:ascii="David" w:hAnsi="David"/>
          <w:b/>
          <w:bCs/>
          <w:szCs w:val="24"/>
          <w:rtl/>
        </w:rPr>
        <w:t>השירותים</w:t>
      </w:r>
      <w:r w:rsidRPr="00C63330">
        <w:rPr>
          <w:rFonts w:ascii="David" w:hAnsi="David"/>
          <w:szCs w:val="24"/>
          <w:rtl/>
        </w:rPr>
        <w:t>").</w:t>
      </w:r>
    </w:p>
    <w:p w:rsidR="00CC08BD" w:rsidRPr="00C63330" w:rsidRDefault="00351BCC" w:rsidP="00351BCC">
      <w:pPr>
        <w:pStyle w:val="af5"/>
        <w:numPr>
          <w:ilvl w:val="1"/>
          <w:numId w:val="34"/>
        </w:numPr>
        <w:tabs>
          <w:tab w:val="left" w:pos="1445"/>
        </w:tabs>
        <w:spacing w:line="360" w:lineRule="auto"/>
        <w:ind w:left="736" w:hanging="567"/>
        <w:jc w:val="both"/>
        <w:rPr>
          <w:rFonts w:ascii="David" w:hAnsi="David"/>
          <w:szCs w:val="24"/>
        </w:rPr>
      </w:pPr>
      <w:r w:rsidRPr="00C63330">
        <w:rPr>
          <w:rFonts w:hint="cs"/>
          <w:szCs w:val="24"/>
          <w:rtl/>
          <w:lang w:eastAsia="en-US"/>
        </w:rPr>
        <w:t xml:space="preserve">מינהל הדלק והגז בתוקף היותו אחראי על </w:t>
      </w:r>
      <w:r w:rsidRPr="00C63330">
        <w:rPr>
          <w:szCs w:val="24"/>
          <w:rtl/>
          <w:lang w:eastAsia="en-US"/>
        </w:rPr>
        <w:t>הרשות העליונה לדלק וגפ"מ מופקד על אספקת צרכי מדינת ישראל וצה"ל בחירום בתחום הדלקים.</w:t>
      </w:r>
      <w:r w:rsidRPr="00C63330">
        <w:rPr>
          <w:rFonts w:hint="cs"/>
          <w:szCs w:val="24"/>
          <w:rtl/>
          <w:lang w:eastAsia="en-US"/>
        </w:rPr>
        <w:t xml:space="preserve"> </w:t>
      </w:r>
      <w:r w:rsidRPr="00C63330">
        <w:rPr>
          <w:szCs w:val="24"/>
          <w:rtl/>
          <w:lang w:eastAsia="en-US"/>
        </w:rPr>
        <w:t>לצורך כך</w:t>
      </w:r>
      <w:r w:rsidRPr="00C63330">
        <w:rPr>
          <w:rFonts w:hint="cs"/>
          <w:szCs w:val="24"/>
          <w:rtl/>
          <w:lang w:eastAsia="en-US"/>
        </w:rPr>
        <w:t>,</w:t>
      </w:r>
      <w:r w:rsidRPr="00C63330">
        <w:rPr>
          <w:szCs w:val="24"/>
          <w:rtl/>
          <w:lang w:eastAsia="en-US"/>
        </w:rPr>
        <w:t xml:space="preserve"> </w:t>
      </w:r>
      <w:r w:rsidRPr="00C63330">
        <w:rPr>
          <w:rFonts w:hint="cs"/>
          <w:szCs w:val="24"/>
          <w:rtl/>
          <w:lang w:eastAsia="en-US"/>
        </w:rPr>
        <w:t>מ</w:t>
      </w:r>
      <w:r w:rsidRPr="00C63330">
        <w:rPr>
          <w:szCs w:val="24"/>
          <w:rtl/>
          <w:lang w:eastAsia="en-US"/>
        </w:rPr>
        <w:t>קיים</w:t>
      </w:r>
      <w:r w:rsidRPr="00C63330">
        <w:rPr>
          <w:rFonts w:hint="cs"/>
          <w:szCs w:val="24"/>
          <w:rtl/>
          <w:lang w:eastAsia="en-US"/>
        </w:rPr>
        <w:t xml:space="preserve"> מנהל הדלק והגז</w:t>
      </w:r>
      <w:r w:rsidRPr="00C63330">
        <w:rPr>
          <w:szCs w:val="24"/>
          <w:rtl/>
          <w:lang w:eastAsia="en-US"/>
        </w:rPr>
        <w:t xml:space="preserve"> מערך </w:t>
      </w:r>
      <w:r w:rsidRPr="00C63330">
        <w:rPr>
          <w:rFonts w:hint="cs"/>
          <w:szCs w:val="24"/>
          <w:rtl/>
          <w:lang w:eastAsia="en-US"/>
        </w:rPr>
        <w:t xml:space="preserve">של </w:t>
      </w:r>
      <w:r w:rsidRPr="00C63330">
        <w:rPr>
          <w:szCs w:val="24"/>
          <w:rtl/>
          <w:lang w:eastAsia="en-US"/>
        </w:rPr>
        <w:t>ארגון</w:t>
      </w:r>
      <w:r w:rsidRPr="00C63330">
        <w:rPr>
          <w:rFonts w:hint="cs"/>
          <w:szCs w:val="24"/>
          <w:rtl/>
          <w:lang w:eastAsia="en-US"/>
        </w:rPr>
        <w:t>,</w:t>
      </w:r>
      <w:r w:rsidRPr="00C63330">
        <w:rPr>
          <w:szCs w:val="24"/>
          <w:rtl/>
          <w:lang w:eastAsia="en-US"/>
        </w:rPr>
        <w:t xml:space="preserve"> שליטה ובקרה </w:t>
      </w:r>
      <w:r w:rsidRPr="00C63330">
        <w:rPr>
          <w:rFonts w:hint="cs"/>
          <w:szCs w:val="24"/>
          <w:rtl/>
          <w:lang w:eastAsia="en-US"/>
        </w:rPr>
        <w:t xml:space="preserve">לעת חירום </w:t>
      </w:r>
      <w:r w:rsidRPr="00C63330">
        <w:rPr>
          <w:rFonts w:hint="cs"/>
          <w:szCs w:val="24"/>
          <w:rtl/>
          <w:lang w:eastAsia="en-US"/>
        </w:rPr>
        <w:lastRenderedPageBreak/>
        <w:t>ועוסק במגוון רחב מאוד של משימות ביניהם: מלאי אסטרטגי, מפעלים חיוניים, רשויות מקומיות, הזרמת דלקים בצנרת הארצית, הולכה במכליות כביש, תרגילים וממשקי עבודה מול גורמים רבים.</w:t>
      </w:r>
    </w:p>
    <w:p w:rsidR="00CC08BD" w:rsidRPr="00C63330" w:rsidRDefault="00CC08BD" w:rsidP="00CC08BD">
      <w:pPr>
        <w:pStyle w:val="af5"/>
        <w:numPr>
          <w:ilvl w:val="1"/>
          <w:numId w:val="34"/>
        </w:numPr>
        <w:tabs>
          <w:tab w:val="left" w:pos="1445"/>
        </w:tabs>
        <w:spacing w:line="360" w:lineRule="auto"/>
        <w:ind w:left="736" w:hanging="567"/>
        <w:jc w:val="both"/>
        <w:rPr>
          <w:rFonts w:ascii="David" w:hAnsi="David"/>
          <w:szCs w:val="24"/>
        </w:rPr>
      </w:pPr>
      <w:r w:rsidRPr="00C63330">
        <w:rPr>
          <w:rFonts w:ascii="David" w:hAnsi="David" w:hint="cs"/>
          <w:szCs w:val="24"/>
          <w:rtl/>
        </w:rPr>
        <w:t>המשרד רשאי לבחור יועץ אחד או יותר, כאשר חלוקת התקציב בין הזוכים תהיה בהתאם לשיקול דעתו הבלעדי של המשרד.</w:t>
      </w:r>
    </w:p>
    <w:p w:rsidR="00F273FD" w:rsidRPr="00C63330" w:rsidRDefault="00F273FD" w:rsidP="00F273FD">
      <w:pPr>
        <w:pStyle w:val="af5"/>
        <w:numPr>
          <w:ilvl w:val="1"/>
          <w:numId w:val="34"/>
        </w:numPr>
        <w:spacing w:line="360" w:lineRule="auto"/>
        <w:ind w:left="736" w:hanging="567"/>
        <w:jc w:val="both"/>
        <w:rPr>
          <w:szCs w:val="24"/>
        </w:rPr>
      </w:pPr>
      <w:r w:rsidRPr="00C63330">
        <w:rPr>
          <w:rFonts w:asciiTheme="majorBidi" w:hAnsiTheme="majorBidi" w:hint="eastAsia"/>
          <w:szCs w:val="24"/>
          <w:rtl/>
        </w:rPr>
        <w:t>רשאים</w:t>
      </w:r>
      <w:r w:rsidRPr="00C63330">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rsidR="00F273FD" w:rsidRPr="00C63330" w:rsidRDefault="00F273FD" w:rsidP="00F273FD">
      <w:pPr>
        <w:pStyle w:val="af5"/>
        <w:numPr>
          <w:ilvl w:val="1"/>
          <w:numId w:val="34"/>
        </w:numPr>
        <w:spacing w:line="360" w:lineRule="auto"/>
        <w:ind w:left="736" w:hanging="567"/>
        <w:jc w:val="both"/>
        <w:rPr>
          <w:szCs w:val="24"/>
        </w:rPr>
      </w:pPr>
      <w:r w:rsidRPr="00C63330">
        <w:rPr>
          <w:rFonts w:hint="cs"/>
          <w:szCs w:val="24"/>
          <w:rtl/>
        </w:rPr>
        <w:t xml:space="preserve">ההצעה </w:t>
      </w:r>
      <w:r w:rsidRPr="00C63330">
        <w:rPr>
          <w:rFonts w:asciiTheme="majorBidi" w:hAnsiTheme="majorBidi" w:hint="eastAsia"/>
          <w:szCs w:val="24"/>
          <w:rtl/>
        </w:rPr>
        <w:t>תוגש</w:t>
      </w:r>
      <w:r w:rsidRPr="00C63330">
        <w:rPr>
          <w:rFonts w:hint="cs"/>
          <w:szCs w:val="24"/>
          <w:rtl/>
        </w:rPr>
        <w:t xml:space="preserve"> בצירוף כל המסמכים הנדרשים, כמפורט במכרז.</w:t>
      </w:r>
    </w:p>
    <w:p w:rsidR="00CC08BD" w:rsidRPr="00C63330" w:rsidRDefault="00CC08BD" w:rsidP="00CC08BD">
      <w:pPr>
        <w:tabs>
          <w:tab w:val="left" w:pos="1445"/>
        </w:tabs>
        <w:spacing w:line="360" w:lineRule="auto"/>
        <w:jc w:val="both"/>
        <w:rPr>
          <w:rFonts w:ascii="David" w:hAnsi="David"/>
          <w:b/>
          <w:bCs/>
          <w:szCs w:val="24"/>
          <w:u w:val="single"/>
          <w:rtl/>
        </w:rPr>
      </w:pPr>
    </w:p>
    <w:p w:rsidR="00CC08BD" w:rsidRPr="00C63330"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C63330">
        <w:rPr>
          <w:rFonts w:ascii="David" w:hAnsi="David"/>
          <w:b/>
          <w:bCs/>
          <w:sz w:val="28"/>
          <w:szCs w:val="28"/>
          <w:u w:val="single"/>
          <w:rtl/>
        </w:rPr>
        <w:t>תנאי סף להשתתפות במכרז</w:t>
      </w:r>
    </w:p>
    <w:p w:rsidR="00F273FD" w:rsidRPr="00C63330" w:rsidRDefault="00F273FD" w:rsidP="00992742">
      <w:pPr>
        <w:pStyle w:val="af5"/>
        <w:numPr>
          <w:ilvl w:val="2"/>
          <w:numId w:val="35"/>
        </w:numPr>
        <w:spacing w:after="200" w:line="360" w:lineRule="auto"/>
        <w:ind w:left="1445"/>
        <w:jc w:val="both"/>
        <w:outlineLvl w:val="0"/>
        <w:rPr>
          <w:rFonts w:asciiTheme="majorBidi" w:hAnsiTheme="majorBidi"/>
          <w:szCs w:val="24"/>
        </w:rPr>
      </w:pPr>
      <w:r w:rsidRPr="00C63330">
        <w:rPr>
          <w:rFonts w:asciiTheme="majorBidi" w:hAnsiTheme="majorBidi"/>
          <w:szCs w:val="24"/>
          <w:rtl/>
        </w:rPr>
        <w:t xml:space="preserve">רשאים להגיש הצעות במכרז זה </w:t>
      </w:r>
      <w:r w:rsidRPr="00C63330">
        <w:rPr>
          <w:rFonts w:asciiTheme="majorBidi" w:hAnsiTheme="majorBidi" w:hint="eastAsia"/>
          <w:szCs w:val="24"/>
          <w:rtl/>
        </w:rPr>
        <w:t>עוסקים</w:t>
      </w:r>
      <w:r w:rsidRPr="00C63330">
        <w:rPr>
          <w:rFonts w:asciiTheme="majorBidi" w:hAnsiTheme="majorBidi"/>
          <w:szCs w:val="24"/>
          <w:rtl/>
        </w:rPr>
        <w:t xml:space="preserve"> מורשים </w:t>
      </w:r>
      <w:r w:rsidRPr="00C63330">
        <w:rPr>
          <w:rFonts w:asciiTheme="majorBidi" w:hAnsiTheme="majorBidi" w:hint="eastAsia"/>
          <w:szCs w:val="24"/>
          <w:rtl/>
        </w:rPr>
        <w:t>ו</w:t>
      </w:r>
      <w:r w:rsidRPr="00C63330">
        <w:rPr>
          <w:rFonts w:asciiTheme="majorBidi" w:hAnsiTheme="majorBidi"/>
          <w:szCs w:val="24"/>
          <w:rtl/>
        </w:rPr>
        <w:t>תאגידים הרשומים בישראל.</w:t>
      </w:r>
    </w:p>
    <w:p w:rsidR="00F273FD" w:rsidRPr="00C63330" w:rsidRDefault="00F273FD" w:rsidP="00F273FD">
      <w:pPr>
        <w:pStyle w:val="af5"/>
        <w:numPr>
          <w:ilvl w:val="2"/>
          <w:numId w:val="35"/>
        </w:numPr>
        <w:spacing w:after="200" w:line="360" w:lineRule="auto"/>
        <w:ind w:left="1445"/>
        <w:jc w:val="both"/>
        <w:outlineLvl w:val="0"/>
        <w:rPr>
          <w:rFonts w:asciiTheme="majorBidi" w:hAnsiTheme="majorBidi"/>
          <w:szCs w:val="24"/>
        </w:rPr>
      </w:pPr>
      <w:r w:rsidRPr="00C63330">
        <w:rPr>
          <w:rFonts w:hint="eastAsia"/>
          <w:sz w:val="22"/>
          <w:szCs w:val="24"/>
          <w:rtl/>
        </w:rPr>
        <w:lastRenderedPageBreak/>
        <w:t>אם</w:t>
      </w:r>
      <w:r w:rsidRPr="00C63330">
        <w:rPr>
          <w:sz w:val="22"/>
          <w:szCs w:val="24"/>
          <w:rtl/>
        </w:rPr>
        <w:t xml:space="preserve"> </w:t>
      </w:r>
      <w:r w:rsidRPr="00C63330">
        <w:rPr>
          <w:rFonts w:hint="eastAsia"/>
          <w:sz w:val="22"/>
          <w:szCs w:val="24"/>
          <w:rtl/>
        </w:rPr>
        <w:t>המציע</w:t>
      </w:r>
      <w:r w:rsidRPr="00C63330">
        <w:rPr>
          <w:sz w:val="22"/>
          <w:szCs w:val="24"/>
          <w:rtl/>
        </w:rPr>
        <w:t xml:space="preserve"> </w:t>
      </w:r>
      <w:r w:rsidRPr="00C63330">
        <w:rPr>
          <w:rFonts w:hint="eastAsia"/>
          <w:sz w:val="22"/>
          <w:szCs w:val="24"/>
          <w:rtl/>
        </w:rPr>
        <w:t>הינו</w:t>
      </w:r>
      <w:r w:rsidRPr="00C63330">
        <w:rPr>
          <w:sz w:val="22"/>
          <w:szCs w:val="24"/>
          <w:rtl/>
        </w:rPr>
        <w:t xml:space="preserve"> </w:t>
      </w:r>
      <w:r w:rsidRPr="00C63330">
        <w:rPr>
          <w:rFonts w:hint="eastAsia"/>
          <w:sz w:val="22"/>
          <w:szCs w:val="24"/>
          <w:rtl/>
        </w:rPr>
        <w:t>תאגיד</w:t>
      </w:r>
      <w:r w:rsidRPr="00C63330">
        <w:rPr>
          <w:sz w:val="22"/>
          <w:szCs w:val="24"/>
          <w:rtl/>
        </w:rPr>
        <w:t xml:space="preserve"> </w:t>
      </w:r>
      <w:r w:rsidRPr="00C63330">
        <w:rPr>
          <w:rFonts w:hint="eastAsia"/>
          <w:sz w:val="22"/>
          <w:szCs w:val="24"/>
          <w:rtl/>
        </w:rPr>
        <w:t>מסוג</w:t>
      </w:r>
      <w:r w:rsidRPr="00C63330">
        <w:rPr>
          <w:sz w:val="22"/>
          <w:szCs w:val="24"/>
          <w:rtl/>
        </w:rPr>
        <w:t xml:space="preserve"> </w:t>
      </w:r>
      <w:r w:rsidRPr="00C63330">
        <w:rPr>
          <w:rFonts w:hint="eastAsia"/>
          <w:sz w:val="22"/>
          <w:szCs w:val="24"/>
          <w:rtl/>
        </w:rPr>
        <w:t>כלשהו</w:t>
      </w:r>
      <w:r w:rsidRPr="00C63330">
        <w:rPr>
          <w:rFonts w:asciiTheme="majorBidi" w:hAnsiTheme="majorBidi"/>
          <w:szCs w:val="24"/>
          <w:rtl/>
        </w:rPr>
        <w:t xml:space="preserve"> עליו לצרף </w:t>
      </w:r>
      <w:r w:rsidRPr="00C63330">
        <w:rPr>
          <w:rFonts w:asciiTheme="majorBidi" w:hAnsiTheme="majorBidi" w:hint="eastAsia"/>
          <w:szCs w:val="24"/>
          <w:rtl/>
        </w:rPr>
        <w:t>אישור</w:t>
      </w:r>
      <w:r w:rsidRPr="00C63330">
        <w:rPr>
          <w:rFonts w:asciiTheme="majorBidi" w:hAnsiTheme="majorBidi"/>
          <w:szCs w:val="24"/>
          <w:rtl/>
        </w:rPr>
        <w:t xml:space="preserve"> </w:t>
      </w:r>
      <w:r w:rsidRPr="00C63330">
        <w:rPr>
          <w:rFonts w:asciiTheme="majorBidi" w:hAnsiTheme="majorBidi" w:hint="eastAsia"/>
          <w:szCs w:val="24"/>
          <w:rtl/>
        </w:rPr>
        <w:t>רישום</w:t>
      </w:r>
      <w:r w:rsidRPr="00C63330">
        <w:rPr>
          <w:rFonts w:asciiTheme="majorBidi" w:hAnsiTheme="majorBidi"/>
          <w:szCs w:val="24"/>
          <w:rtl/>
        </w:rPr>
        <w:t xml:space="preserve"> </w:t>
      </w:r>
      <w:r w:rsidRPr="00C63330">
        <w:rPr>
          <w:rFonts w:asciiTheme="majorBidi" w:hAnsiTheme="majorBidi" w:hint="eastAsia"/>
          <w:szCs w:val="24"/>
          <w:rtl/>
        </w:rPr>
        <w:t>התאגיד</w:t>
      </w:r>
      <w:r w:rsidRPr="00C63330">
        <w:rPr>
          <w:rFonts w:asciiTheme="majorBidi" w:hAnsiTheme="majorBidi" w:hint="cs"/>
          <w:szCs w:val="24"/>
          <w:rtl/>
        </w:rPr>
        <w:t xml:space="preserve"> בשנה זו,</w:t>
      </w:r>
      <w:r w:rsidRPr="00C63330">
        <w:rPr>
          <w:rFonts w:ascii="David" w:hAnsi="David"/>
          <w:szCs w:val="24"/>
          <w:rtl/>
        </w:rPr>
        <w:t xml:space="preserve"> </w:t>
      </w:r>
      <w:r w:rsidRPr="00C63330">
        <w:rPr>
          <w:rFonts w:asciiTheme="majorBidi" w:hAnsiTheme="majorBidi" w:hint="eastAsia"/>
          <w:szCs w:val="24"/>
          <w:rtl/>
        </w:rPr>
        <w:t>בכל</w:t>
      </w:r>
      <w:r w:rsidRPr="00C63330">
        <w:rPr>
          <w:rFonts w:asciiTheme="majorBidi" w:hAnsiTheme="majorBidi"/>
          <w:szCs w:val="24"/>
          <w:rtl/>
        </w:rPr>
        <w:t xml:space="preserve"> </w:t>
      </w:r>
      <w:r w:rsidRPr="00C63330">
        <w:rPr>
          <w:rFonts w:asciiTheme="majorBidi" w:hAnsiTheme="majorBidi" w:hint="eastAsia"/>
          <w:szCs w:val="24"/>
          <w:rtl/>
        </w:rPr>
        <w:t>מרשם</w:t>
      </w:r>
      <w:r w:rsidRPr="00C63330">
        <w:rPr>
          <w:rFonts w:asciiTheme="majorBidi" w:hAnsiTheme="majorBidi"/>
          <w:szCs w:val="24"/>
          <w:rtl/>
        </w:rPr>
        <w:t xml:space="preserve"> </w:t>
      </w:r>
      <w:r w:rsidRPr="00C63330">
        <w:rPr>
          <w:rFonts w:asciiTheme="majorBidi" w:hAnsiTheme="majorBidi" w:hint="eastAsia"/>
          <w:szCs w:val="24"/>
          <w:rtl/>
        </w:rPr>
        <w:t>המתנהל</w:t>
      </w:r>
      <w:r w:rsidRPr="00C63330">
        <w:rPr>
          <w:rFonts w:asciiTheme="majorBidi" w:hAnsiTheme="majorBidi"/>
          <w:szCs w:val="24"/>
          <w:rtl/>
        </w:rPr>
        <w:t xml:space="preserve"> </w:t>
      </w:r>
      <w:r w:rsidRPr="00C63330">
        <w:rPr>
          <w:rFonts w:asciiTheme="majorBidi" w:hAnsiTheme="majorBidi" w:hint="eastAsia"/>
          <w:szCs w:val="24"/>
          <w:rtl/>
        </w:rPr>
        <w:t>על</w:t>
      </w:r>
      <w:r w:rsidRPr="00C63330">
        <w:rPr>
          <w:rFonts w:asciiTheme="majorBidi" w:hAnsiTheme="majorBidi"/>
          <w:szCs w:val="24"/>
          <w:rtl/>
        </w:rPr>
        <w:t xml:space="preserve"> </w:t>
      </w:r>
      <w:r w:rsidRPr="00C63330">
        <w:rPr>
          <w:rFonts w:asciiTheme="majorBidi" w:hAnsiTheme="majorBidi" w:hint="eastAsia"/>
          <w:szCs w:val="24"/>
          <w:rtl/>
        </w:rPr>
        <w:t>פי</w:t>
      </w:r>
      <w:r w:rsidRPr="00C63330">
        <w:rPr>
          <w:rFonts w:asciiTheme="majorBidi" w:hAnsiTheme="majorBidi"/>
          <w:szCs w:val="24"/>
          <w:rtl/>
        </w:rPr>
        <w:t xml:space="preserve"> </w:t>
      </w:r>
      <w:r w:rsidRPr="00C63330">
        <w:rPr>
          <w:rFonts w:asciiTheme="majorBidi" w:hAnsiTheme="majorBidi" w:hint="eastAsia"/>
          <w:szCs w:val="24"/>
          <w:rtl/>
        </w:rPr>
        <w:t>דין</w:t>
      </w:r>
      <w:r w:rsidRPr="00C63330">
        <w:rPr>
          <w:rFonts w:asciiTheme="majorBidi" w:hAnsiTheme="majorBidi"/>
          <w:szCs w:val="24"/>
          <w:rtl/>
        </w:rPr>
        <w:t xml:space="preserve"> </w:t>
      </w:r>
      <w:r w:rsidRPr="00C63330">
        <w:rPr>
          <w:rFonts w:asciiTheme="majorBidi" w:hAnsiTheme="majorBidi" w:hint="cs"/>
          <w:szCs w:val="24"/>
          <w:rtl/>
        </w:rPr>
        <w:t>(</w:t>
      </w:r>
      <w:r w:rsidRPr="00C63330">
        <w:rPr>
          <w:sz w:val="22"/>
          <w:szCs w:val="24"/>
          <w:rtl/>
        </w:rPr>
        <w:t>נסח חברה/שותפות</w:t>
      </w:r>
      <w:r w:rsidRPr="00C63330">
        <w:rPr>
          <w:rFonts w:hint="cs"/>
          <w:sz w:val="22"/>
          <w:szCs w:val="24"/>
          <w:rtl/>
        </w:rPr>
        <w:t>/עמותה</w:t>
      </w:r>
      <w:r w:rsidRPr="00C63330">
        <w:rPr>
          <w:sz w:val="22"/>
          <w:szCs w:val="24"/>
          <w:rtl/>
        </w:rPr>
        <w:t xml:space="preserve"> עדכני (הניתן להפקה דרך </w:t>
      </w:r>
      <w:hyperlink r:id="rId11" w:history="1">
        <w:r w:rsidRPr="00C63330">
          <w:rPr>
            <w:rStyle w:val="Hyperlink"/>
            <w:rFonts w:eastAsiaTheme="majorEastAsia"/>
            <w:sz w:val="22"/>
            <w:szCs w:val="24"/>
            <w:rtl/>
          </w:rPr>
          <w:t>אתר האינטרנט של רשות התאגידים)</w:t>
        </w:r>
      </w:hyperlink>
      <w:r w:rsidRPr="00C63330">
        <w:rPr>
          <w:rStyle w:val="afff2"/>
          <w:color w:val="0000FF"/>
          <w:sz w:val="22"/>
          <w:szCs w:val="24"/>
          <w:u w:val="single"/>
          <w:rtl/>
        </w:rPr>
        <w:footnoteReference w:id="1"/>
      </w:r>
      <w:r w:rsidRPr="00C63330">
        <w:rPr>
          <w:rFonts w:hint="cs"/>
          <w:sz w:val="22"/>
          <w:szCs w:val="24"/>
          <w:rtl/>
        </w:rPr>
        <w:t>,</w:t>
      </w:r>
      <w:r w:rsidRPr="00C63330">
        <w:rPr>
          <w:rFonts w:ascii="David" w:hAnsi="David"/>
          <w:szCs w:val="24"/>
          <w:rtl/>
        </w:rPr>
        <w:t xml:space="preserve"> הכולל את שמות ופרטי מנהלי המציע</w:t>
      </w:r>
      <w:r w:rsidRPr="00C63330">
        <w:rPr>
          <w:sz w:val="22"/>
          <w:szCs w:val="24"/>
          <w:rtl/>
        </w:rPr>
        <w:t>.</w:t>
      </w:r>
      <w:r w:rsidRPr="00C63330">
        <w:rPr>
          <w:rFonts w:asciiTheme="majorBidi" w:hAnsiTheme="majorBidi"/>
          <w:szCs w:val="24"/>
          <w:rtl/>
        </w:rPr>
        <w:t xml:space="preserve"> ככל שיצוין בנסח כי לתאגיד יש חובות </w:t>
      </w:r>
      <w:r w:rsidRPr="00C63330">
        <w:rPr>
          <w:rFonts w:asciiTheme="majorBidi" w:hAnsiTheme="majorBidi" w:hint="eastAsia"/>
          <w:szCs w:val="24"/>
          <w:rtl/>
        </w:rPr>
        <w:t>או</w:t>
      </w:r>
      <w:r w:rsidRPr="00C63330">
        <w:rPr>
          <w:rFonts w:asciiTheme="majorBidi" w:hAnsiTheme="majorBidi"/>
          <w:szCs w:val="24"/>
          <w:rtl/>
        </w:rPr>
        <w:t xml:space="preserve"> </w:t>
      </w:r>
      <w:r w:rsidRPr="00C63330">
        <w:rPr>
          <w:rFonts w:asciiTheme="majorBidi" w:hAnsiTheme="majorBidi" w:hint="eastAsia"/>
          <w:szCs w:val="24"/>
          <w:rtl/>
        </w:rPr>
        <w:t>כי</w:t>
      </w:r>
      <w:r w:rsidRPr="00C63330">
        <w:rPr>
          <w:rFonts w:asciiTheme="majorBidi" w:hAnsiTheme="majorBidi"/>
          <w:szCs w:val="24"/>
          <w:rtl/>
        </w:rPr>
        <w:t xml:space="preserve"> </w:t>
      </w:r>
      <w:r w:rsidRPr="00C63330">
        <w:rPr>
          <w:rFonts w:asciiTheme="majorBidi" w:hAnsiTheme="majorBidi" w:hint="eastAsia"/>
          <w:szCs w:val="24"/>
          <w:rtl/>
        </w:rPr>
        <w:t>התאגיד</w:t>
      </w:r>
      <w:r w:rsidRPr="00C63330">
        <w:rPr>
          <w:rFonts w:asciiTheme="majorBidi" w:hAnsiTheme="majorBidi"/>
          <w:szCs w:val="24"/>
          <w:rtl/>
        </w:rPr>
        <w:t xml:space="preserve"> </w:t>
      </w:r>
      <w:r w:rsidRPr="00C63330">
        <w:rPr>
          <w:rFonts w:asciiTheme="majorBidi" w:hAnsiTheme="majorBidi" w:hint="eastAsia"/>
          <w:szCs w:val="24"/>
          <w:rtl/>
        </w:rPr>
        <w:t>מפר</w:t>
      </w:r>
      <w:r w:rsidRPr="00C63330">
        <w:rPr>
          <w:rFonts w:asciiTheme="majorBidi" w:hAnsiTheme="majorBidi"/>
          <w:szCs w:val="24"/>
          <w:rtl/>
        </w:rPr>
        <w:t xml:space="preserve"> </w:t>
      </w:r>
      <w:r w:rsidRPr="00C63330">
        <w:rPr>
          <w:rFonts w:asciiTheme="majorBidi" w:hAnsiTheme="majorBidi" w:hint="eastAsia"/>
          <w:szCs w:val="24"/>
          <w:rtl/>
        </w:rPr>
        <w:t>חוק</w:t>
      </w:r>
      <w:r w:rsidRPr="00C63330">
        <w:rPr>
          <w:rFonts w:asciiTheme="majorBidi" w:hAnsiTheme="majorBidi"/>
          <w:szCs w:val="24"/>
          <w:rtl/>
        </w:rPr>
        <w:t xml:space="preserve"> </w:t>
      </w:r>
      <w:r w:rsidRPr="00C63330">
        <w:rPr>
          <w:rFonts w:asciiTheme="majorBidi" w:hAnsiTheme="majorBidi" w:hint="eastAsia"/>
          <w:szCs w:val="24"/>
          <w:rtl/>
        </w:rPr>
        <w:t>או</w:t>
      </w:r>
      <w:r w:rsidRPr="00C63330">
        <w:rPr>
          <w:rFonts w:asciiTheme="majorBidi" w:hAnsiTheme="majorBidi"/>
          <w:szCs w:val="24"/>
          <w:rtl/>
        </w:rPr>
        <w:t xml:space="preserve"> </w:t>
      </w:r>
      <w:r w:rsidRPr="00C63330">
        <w:rPr>
          <w:rFonts w:asciiTheme="majorBidi" w:hAnsiTheme="majorBidi" w:hint="eastAsia"/>
          <w:szCs w:val="24"/>
          <w:rtl/>
        </w:rPr>
        <w:t>בהתראה</w:t>
      </w:r>
      <w:r w:rsidRPr="00C63330">
        <w:rPr>
          <w:rFonts w:asciiTheme="majorBidi" w:hAnsiTheme="majorBidi"/>
          <w:szCs w:val="24"/>
          <w:rtl/>
        </w:rPr>
        <w:t xml:space="preserve"> </w:t>
      </w:r>
      <w:r w:rsidRPr="00C63330">
        <w:rPr>
          <w:rFonts w:asciiTheme="majorBidi" w:hAnsiTheme="majorBidi" w:hint="eastAsia"/>
          <w:szCs w:val="24"/>
          <w:rtl/>
        </w:rPr>
        <w:t>לפני</w:t>
      </w:r>
      <w:r w:rsidRPr="00C63330">
        <w:rPr>
          <w:rFonts w:asciiTheme="majorBidi" w:hAnsiTheme="majorBidi"/>
          <w:szCs w:val="24"/>
          <w:rtl/>
        </w:rPr>
        <w:t xml:space="preserve"> </w:t>
      </w:r>
      <w:r w:rsidRPr="00C63330">
        <w:rPr>
          <w:rFonts w:asciiTheme="majorBidi" w:hAnsiTheme="majorBidi" w:hint="eastAsia"/>
          <w:szCs w:val="24"/>
          <w:rtl/>
        </w:rPr>
        <w:t>רישומו</w:t>
      </w:r>
      <w:r w:rsidRPr="00C63330">
        <w:rPr>
          <w:rFonts w:asciiTheme="majorBidi" w:hAnsiTheme="majorBidi"/>
          <w:szCs w:val="24"/>
          <w:rtl/>
        </w:rPr>
        <w:t xml:space="preserve"> </w:t>
      </w:r>
      <w:r w:rsidRPr="00C63330">
        <w:rPr>
          <w:rFonts w:asciiTheme="majorBidi" w:hAnsiTheme="majorBidi" w:hint="eastAsia"/>
          <w:szCs w:val="24"/>
          <w:rtl/>
        </w:rPr>
        <w:t>כך</w:t>
      </w:r>
      <w:r w:rsidRPr="00C63330">
        <w:rPr>
          <w:rFonts w:asciiTheme="majorBidi" w:hAnsiTheme="majorBidi"/>
          <w:szCs w:val="24"/>
          <w:rtl/>
        </w:rPr>
        <w:t xml:space="preserve">, </w:t>
      </w:r>
      <w:r w:rsidRPr="00C63330">
        <w:rPr>
          <w:rFonts w:asciiTheme="majorBidi" w:hAnsiTheme="majorBidi" w:hint="eastAsia"/>
          <w:szCs w:val="24"/>
          <w:rtl/>
        </w:rPr>
        <w:t>הדבר</w:t>
      </w:r>
      <w:r w:rsidRPr="00C63330">
        <w:rPr>
          <w:rFonts w:asciiTheme="majorBidi" w:hAnsiTheme="majorBidi"/>
          <w:szCs w:val="24"/>
          <w:rtl/>
        </w:rPr>
        <w:t xml:space="preserve"> </w:t>
      </w:r>
      <w:r w:rsidRPr="00C63330">
        <w:rPr>
          <w:rFonts w:asciiTheme="majorBidi" w:hAnsiTheme="majorBidi" w:hint="eastAsia"/>
          <w:szCs w:val="24"/>
          <w:rtl/>
        </w:rPr>
        <w:t>עלול</w:t>
      </w:r>
      <w:r w:rsidRPr="00C63330">
        <w:rPr>
          <w:rFonts w:asciiTheme="majorBidi" w:hAnsiTheme="majorBidi"/>
          <w:szCs w:val="24"/>
          <w:rtl/>
        </w:rPr>
        <w:t xml:space="preserve"> </w:t>
      </w:r>
      <w:r w:rsidRPr="00C63330">
        <w:rPr>
          <w:rFonts w:asciiTheme="majorBidi" w:hAnsiTheme="majorBidi" w:hint="eastAsia"/>
          <w:szCs w:val="24"/>
          <w:rtl/>
        </w:rPr>
        <w:t>להביא</w:t>
      </w:r>
      <w:r w:rsidRPr="00C63330">
        <w:rPr>
          <w:rFonts w:asciiTheme="majorBidi" w:hAnsiTheme="majorBidi"/>
          <w:szCs w:val="24"/>
          <w:rtl/>
        </w:rPr>
        <w:t xml:space="preserve"> </w:t>
      </w:r>
      <w:r w:rsidRPr="00C63330">
        <w:rPr>
          <w:rFonts w:asciiTheme="majorBidi" w:hAnsiTheme="majorBidi" w:hint="eastAsia"/>
          <w:szCs w:val="24"/>
          <w:rtl/>
        </w:rPr>
        <w:t>לפסילת</w:t>
      </w:r>
      <w:r w:rsidRPr="00C63330">
        <w:rPr>
          <w:rFonts w:asciiTheme="majorBidi" w:hAnsiTheme="majorBidi"/>
          <w:szCs w:val="24"/>
          <w:rtl/>
        </w:rPr>
        <w:t xml:space="preserve"> </w:t>
      </w:r>
      <w:r w:rsidRPr="00C63330">
        <w:rPr>
          <w:rFonts w:asciiTheme="majorBidi" w:hAnsiTheme="majorBidi" w:hint="eastAsia"/>
          <w:szCs w:val="24"/>
          <w:rtl/>
        </w:rPr>
        <w:t>ההצעה</w:t>
      </w:r>
      <w:r w:rsidRPr="00C63330">
        <w:rPr>
          <w:rFonts w:asciiTheme="majorBidi" w:hAnsiTheme="majorBidi"/>
          <w:szCs w:val="24"/>
          <w:rtl/>
        </w:rPr>
        <w:t>.</w:t>
      </w:r>
      <w:r w:rsidRPr="00C63330">
        <w:rPr>
          <w:rStyle w:val="afd"/>
          <w:rFonts w:cs="Times New Roman"/>
          <w:rtl/>
        </w:rPr>
        <w:t xml:space="preserve"> </w:t>
      </w:r>
    </w:p>
    <w:p w:rsidR="00F273FD" w:rsidRPr="00C63330" w:rsidRDefault="00F273FD" w:rsidP="00F273FD">
      <w:pPr>
        <w:pStyle w:val="af5"/>
        <w:numPr>
          <w:ilvl w:val="2"/>
          <w:numId w:val="35"/>
        </w:numPr>
        <w:spacing w:after="200" w:line="360" w:lineRule="auto"/>
        <w:ind w:left="1445"/>
        <w:jc w:val="both"/>
        <w:outlineLvl w:val="0"/>
        <w:rPr>
          <w:rFonts w:asciiTheme="majorBidi" w:hAnsiTheme="majorBidi"/>
          <w:szCs w:val="24"/>
          <w:rtl/>
        </w:rPr>
      </w:pPr>
      <w:r w:rsidRPr="00C63330">
        <w:rPr>
          <w:rFonts w:hint="cs"/>
          <w:sz w:val="22"/>
          <w:szCs w:val="24"/>
          <w:rtl/>
        </w:rPr>
        <w:t>אם המציע הינו עוסק מורשה</w:t>
      </w:r>
      <w:r w:rsidRPr="00C63330">
        <w:rPr>
          <w:sz w:val="22"/>
          <w:szCs w:val="24"/>
          <w:rtl/>
        </w:rPr>
        <w:t xml:space="preserve"> </w:t>
      </w:r>
      <w:r w:rsidRPr="00C63330">
        <w:rPr>
          <w:rFonts w:hint="eastAsia"/>
          <w:sz w:val="22"/>
          <w:szCs w:val="24"/>
          <w:rtl/>
        </w:rPr>
        <w:t>עליו</w:t>
      </w:r>
      <w:r w:rsidRPr="00C63330">
        <w:rPr>
          <w:sz w:val="22"/>
          <w:szCs w:val="24"/>
          <w:rtl/>
        </w:rPr>
        <w:t xml:space="preserve"> </w:t>
      </w:r>
      <w:r w:rsidRPr="00C63330">
        <w:rPr>
          <w:rFonts w:hint="eastAsia"/>
          <w:sz w:val="22"/>
          <w:szCs w:val="24"/>
          <w:rtl/>
        </w:rPr>
        <w:t>לצרף</w:t>
      </w:r>
      <w:r w:rsidRPr="00C63330">
        <w:rPr>
          <w:sz w:val="22"/>
          <w:szCs w:val="24"/>
          <w:rtl/>
        </w:rPr>
        <w:t xml:space="preserve"> </w:t>
      </w:r>
      <w:r w:rsidRPr="00C63330">
        <w:rPr>
          <w:rFonts w:hint="eastAsia"/>
          <w:sz w:val="22"/>
          <w:szCs w:val="24"/>
          <w:rtl/>
        </w:rPr>
        <w:t>להצעתו</w:t>
      </w:r>
      <w:r w:rsidRPr="00C63330">
        <w:rPr>
          <w:sz w:val="22"/>
          <w:szCs w:val="24"/>
          <w:rtl/>
        </w:rPr>
        <w:t xml:space="preserve"> </w:t>
      </w:r>
      <w:r w:rsidRPr="00C63330">
        <w:rPr>
          <w:rFonts w:hint="eastAsia"/>
          <w:sz w:val="22"/>
          <w:szCs w:val="24"/>
          <w:rtl/>
        </w:rPr>
        <w:t>תעודה</w:t>
      </w:r>
      <w:r w:rsidRPr="00C63330">
        <w:rPr>
          <w:sz w:val="22"/>
          <w:szCs w:val="24"/>
          <w:rtl/>
        </w:rPr>
        <w:t xml:space="preserve"> </w:t>
      </w:r>
      <w:r w:rsidRPr="00C63330">
        <w:rPr>
          <w:rFonts w:hint="eastAsia"/>
          <w:sz w:val="22"/>
          <w:szCs w:val="24"/>
          <w:rtl/>
        </w:rPr>
        <w:t>ממס</w:t>
      </w:r>
      <w:r w:rsidRPr="00C63330">
        <w:rPr>
          <w:sz w:val="22"/>
          <w:szCs w:val="24"/>
          <w:rtl/>
        </w:rPr>
        <w:t xml:space="preserve"> </w:t>
      </w:r>
      <w:r w:rsidRPr="00C63330">
        <w:rPr>
          <w:rFonts w:hint="eastAsia"/>
          <w:sz w:val="22"/>
          <w:szCs w:val="24"/>
          <w:rtl/>
        </w:rPr>
        <w:t>ערך</w:t>
      </w:r>
      <w:r w:rsidRPr="00C63330">
        <w:rPr>
          <w:sz w:val="22"/>
          <w:szCs w:val="24"/>
          <w:rtl/>
        </w:rPr>
        <w:t xml:space="preserve"> </w:t>
      </w:r>
      <w:r w:rsidRPr="00C63330">
        <w:rPr>
          <w:rFonts w:hint="eastAsia"/>
          <w:sz w:val="22"/>
          <w:szCs w:val="24"/>
          <w:rtl/>
        </w:rPr>
        <w:t>מוסף</w:t>
      </w:r>
      <w:r w:rsidRPr="00C63330">
        <w:rPr>
          <w:sz w:val="22"/>
          <w:szCs w:val="24"/>
          <w:rtl/>
        </w:rPr>
        <w:t xml:space="preserve"> </w:t>
      </w:r>
      <w:r w:rsidRPr="00C63330">
        <w:rPr>
          <w:rFonts w:hint="eastAsia"/>
          <w:sz w:val="22"/>
          <w:szCs w:val="24"/>
          <w:rtl/>
        </w:rPr>
        <w:t>המעידה</w:t>
      </w:r>
      <w:r w:rsidRPr="00C63330">
        <w:rPr>
          <w:sz w:val="22"/>
          <w:szCs w:val="24"/>
          <w:rtl/>
        </w:rPr>
        <w:t xml:space="preserve"> </w:t>
      </w:r>
      <w:r w:rsidRPr="00C63330">
        <w:rPr>
          <w:rFonts w:hint="eastAsia"/>
          <w:sz w:val="22"/>
          <w:szCs w:val="24"/>
          <w:rtl/>
        </w:rPr>
        <w:t>על</w:t>
      </w:r>
      <w:r w:rsidRPr="00C63330">
        <w:rPr>
          <w:sz w:val="22"/>
          <w:szCs w:val="24"/>
          <w:rtl/>
        </w:rPr>
        <w:t xml:space="preserve"> </w:t>
      </w:r>
      <w:r w:rsidRPr="00C63330">
        <w:rPr>
          <w:rFonts w:hint="eastAsia"/>
          <w:sz w:val="22"/>
          <w:szCs w:val="24"/>
          <w:rtl/>
        </w:rPr>
        <w:t>היותו</w:t>
      </w:r>
      <w:r w:rsidRPr="00C63330">
        <w:rPr>
          <w:sz w:val="22"/>
          <w:szCs w:val="24"/>
          <w:rtl/>
        </w:rPr>
        <w:t xml:space="preserve"> </w:t>
      </w:r>
      <w:r w:rsidRPr="00C63330">
        <w:rPr>
          <w:rFonts w:hint="eastAsia"/>
          <w:sz w:val="22"/>
          <w:szCs w:val="24"/>
          <w:rtl/>
        </w:rPr>
        <w:t>עוסק</w:t>
      </w:r>
      <w:r w:rsidRPr="00C63330">
        <w:rPr>
          <w:sz w:val="22"/>
          <w:szCs w:val="24"/>
          <w:rtl/>
        </w:rPr>
        <w:t xml:space="preserve"> </w:t>
      </w:r>
      <w:r w:rsidRPr="00C63330">
        <w:rPr>
          <w:rFonts w:hint="eastAsia"/>
          <w:sz w:val="22"/>
          <w:szCs w:val="24"/>
          <w:rtl/>
        </w:rPr>
        <w:t>מורשה</w:t>
      </w:r>
      <w:r w:rsidRPr="00C63330">
        <w:rPr>
          <w:rFonts w:asciiTheme="majorBidi" w:hAnsiTheme="majorBidi"/>
          <w:szCs w:val="24"/>
          <w:rtl/>
        </w:rPr>
        <w:t>.</w:t>
      </w:r>
    </w:p>
    <w:p w:rsidR="00F273FD" w:rsidRPr="00C63330" w:rsidRDefault="00F273FD" w:rsidP="00F273FD">
      <w:pPr>
        <w:pStyle w:val="af5"/>
        <w:numPr>
          <w:ilvl w:val="2"/>
          <w:numId w:val="35"/>
        </w:numPr>
        <w:spacing w:after="200" w:line="360" w:lineRule="auto"/>
        <w:ind w:left="1445"/>
        <w:jc w:val="both"/>
        <w:outlineLvl w:val="0"/>
        <w:rPr>
          <w:rFonts w:asciiTheme="majorBidi" w:hAnsiTheme="majorBidi"/>
          <w:szCs w:val="24"/>
        </w:rPr>
      </w:pPr>
      <w:r w:rsidRPr="00C63330">
        <w:rPr>
          <w:rFonts w:asciiTheme="majorBidi" w:hAnsiTheme="majorBidi"/>
          <w:szCs w:val="24"/>
          <w:rtl/>
        </w:rPr>
        <w:t>אישור עדכני של עו"ד או רו"ח, בדבר מורשי חתימה בשם התאגיד</w:t>
      </w:r>
      <w:r w:rsidRPr="00C63330">
        <w:rPr>
          <w:rFonts w:asciiTheme="majorBidi" w:hAnsiTheme="majorBidi" w:hint="cs"/>
          <w:szCs w:val="24"/>
          <w:rtl/>
        </w:rPr>
        <w:t xml:space="preserve"> המצורף</w:t>
      </w:r>
      <w:r w:rsidRPr="00C63330">
        <w:rPr>
          <w:rFonts w:asciiTheme="majorBidi" w:hAnsiTheme="majorBidi"/>
          <w:szCs w:val="24"/>
          <w:rtl/>
        </w:rPr>
        <w:t xml:space="preserve"> כ</w:t>
      </w:r>
      <w:r w:rsidRPr="00C63330">
        <w:rPr>
          <w:rFonts w:asciiTheme="majorBidi" w:hAnsiTheme="majorBidi" w:hint="eastAsia"/>
          <w:b/>
          <w:bCs/>
          <w:szCs w:val="24"/>
          <w:rtl/>
        </w:rPr>
        <w:t>נספח</w:t>
      </w:r>
      <w:r w:rsidRPr="00C63330">
        <w:rPr>
          <w:rFonts w:asciiTheme="majorBidi" w:hAnsiTheme="majorBidi"/>
          <w:b/>
          <w:bCs/>
          <w:szCs w:val="24"/>
          <w:rtl/>
        </w:rPr>
        <w:t xml:space="preserve"> </w:t>
      </w:r>
      <w:r w:rsidRPr="00C63330">
        <w:rPr>
          <w:rFonts w:asciiTheme="majorBidi" w:hAnsiTheme="majorBidi" w:hint="eastAsia"/>
          <w:b/>
          <w:bCs/>
          <w:szCs w:val="24"/>
          <w:rtl/>
        </w:rPr>
        <w:t>א</w:t>
      </w:r>
      <w:r w:rsidRPr="00C63330">
        <w:rPr>
          <w:rFonts w:asciiTheme="majorBidi" w:hAnsiTheme="majorBidi"/>
          <w:b/>
          <w:bCs/>
          <w:szCs w:val="24"/>
          <w:rtl/>
        </w:rPr>
        <w:t>2.</w:t>
      </w:r>
    </w:p>
    <w:p w:rsidR="00F273FD" w:rsidRDefault="00F273FD" w:rsidP="00F273FD">
      <w:pPr>
        <w:pStyle w:val="af5"/>
        <w:numPr>
          <w:ilvl w:val="2"/>
          <w:numId w:val="35"/>
        </w:numPr>
        <w:spacing w:after="200" w:line="360" w:lineRule="auto"/>
        <w:ind w:left="1445"/>
        <w:jc w:val="both"/>
        <w:outlineLvl w:val="0"/>
        <w:rPr>
          <w:rFonts w:asciiTheme="majorBidi" w:hAnsiTheme="majorBidi"/>
          <w:b/>
          <w:bCs/>
          <w:szCs w:val="24"/>
          <w:u w:val="single"/>
        </w:rPr>
      </w:pPr>
      <w:r w:rsidRPr="00C63330">
        <w:rPr>
          <w:rFonts w:asciiTheme="majorBidi" w:hAnsiTheme="majorBidi" w:hint="cs"/>
          <w:b/>
          <w:bCs/>
          <w:szCs w:val="24"/>
          <w:u w:val="single"/>
          <w:rtl/>
        </w:rPr>
        <w:t>צירוף כל האישורים והתצהירים הנדרשים ל</w:t>
      </w:r>
      <w:r w:rsidRPr="00C63330">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F273FD" w:rsidRDefault="00F273FD" w:rsidP="00F273FD">
      <w:pPr>
        <w:pStyle w:val="af5"/>
        <w:numPr>
          <w:ilvl w:val="3"/>
          <w:numId w:val="35"/>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F273FD" w:rsidRDefault="00F273FD" w:rsidP="00F273FD">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lastRenderedPageBreak/>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rsidR="00F273FD" w:rsidRDefault="00F273FD" w:rsidP="00F273FD">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rsidR="00F273FD" w:rsidRPr="000B28FD" w:rsidRDefault="00F273FD" w:rsidP="00F273F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F273FD" w:rsidRPr="000B28FD" w:rsidRDefault="00F273FD" w:rsidP="00F273F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F273FD" w:rsidRPr="00A83A9A" w:rsidRDefault="00F273FD" w:rsidP="00F273FD">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התחייבות לאי ביצוע פעולות לתיאום הצעות במסגרת המכרז</w:t>
      </w:r>
    </w:p>
    <w:p w:rsidR="00F273FD" w:rsidRDefault="00F273FD" w:rsidP="00F273FD">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w:t>
      </w:r>
      <w:r>
        <w:rPr>
          <w:rFonts w:asciiTheme="majorBidi" w:hAnsiTheme="majorBidi" w:hint="cs"/>
          <w:szCs w:val="24"/>
          <w:rtl/>
        </w:rPr>
        <w:t>בדבר אי תיאום הצעות במכרז</w:t>
      </w:r>
      <w:r w:rsidRPr="00A83A9A">
        <w:rPr>
          <w:rFonts w:asciiTheme="majorBidi" w:hAnsiTheme="majorBidi"/>
          <w:szCs w:val="24"/>
          <w:rtl/>
        </w:rPr>
        <w:t xml:space="preserve">.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rsidR="00F273FD" w:rsidRPr="00832B36" w:rsidRDefault="00F273FD" w:rsidP="00F273FD">
      <w:pPr>
        <w:pStyle w:val="af5"/>
        <w:numPr>
          <w:ilvl w:val="2"/>
          <w:numId w:val="35"/>
        </w:numPr>
        <w:spacing w:line="360" w:lineRule="auto"/>
        <w:ind w:left="1445"/>
        <w:jc w:val="both"/>
        <w:outlineLvl w:val="0"/>
        <w:rPr>
          <w:rFonts w:asciiTheme="majorBidi" w:hAnsiTheme="majorBidi"/>
          <w:b/>
          <w:bCs/>
          <w:szCs w:val="24"/>
          <w:u w:val="single"/>
        </w:rPr>
      </w:pPr>
      <w:r w:rsidRPr="00832B36">
        <w:rPr>
          <w:rFonts w:asciiTheme="majorBidi" w:hAnsiTheme="majorBidi" w:hint="cs"/>
          <w:b/>
          <w:bCs/>
          <w:szCs w:val="24"/>
          <w:u w:val="single"/>
          <w:rtl/>
        </w:rPr>
        <w:t xml:space="preserve">חתימת המציע על כל מסמכי המכרז לרבות נספחיו. </w:t>
      </w:r>
    </w:p>
    <w:p w:rsidR="00CC08BD" w:rsidRPr="00832B36" w:rsidRDefault="00CC08BD" w:rsidP="00CC08BD">
      <w:pPr>
        <w:pStyle w:val="af5"/>
        <w:numPr>
          <w:ilvl w:val="2"/>
          <w:numId w:val="35"/>
        </w:numPr>
        <w:tabs>
          <w:tab w:val="left" w:pos="1445"/>
        </w:tabs>
        <w:spacing w:after="200" w:line="360" w:lineRule="auto"/>
        <w:ind w:left="1445"/>
        <w:jc w:val="both"/>
        <w:outlineLvl w:val="0"/>
        <w:rPr>
          <w:rFonts w:ascii="David" w:hAnsi="David"/>
          <w:b/>
          <w:bCs/>
          <w:szCs w:val="24"/>
          <w:u w:val="single"/>
        </w:rPr>
      </w:pPr>
      <w:r w:rsidRPr="00832B36">
        <w:rPr>
          <w:rFonts w:ascii="David" w:hAnsi="David"/>
          <w:b/>
          <w:bCs/>
          <w:szCs w:val="24"/>
          <w:u w:val="single"/>
          <w:rtl/>
        </w:rPr>
        <w:t>צירוף ערבות הצעה</w:t>
      </w:r>
    </w:p>
    <w:p w:rsidR="00CC08BD" w:rsidRPr="00832B36" w:rsidRDefault="00CC08BD" w:rsidP="00AA2449">
      <w:pPr>
        <w:pStyle w:val="af5"/>
        <w:numPr>
          <w:ilvl w:val="3"/>
          <w:numId w:val="35"/>
        </w:numPr>
        <w:tabs>
          <w:tab w:val="left" w:pos="1445"/>
        </w:tabs>
        <w:spacing w:after="200" w:line="360" w:lineRule="auto"/>
        <w:ind w:left="2295" w:hanging="851"/>
        <w:jc w:val="both"/>
        <w:outlineLvl w:val="0"/>
        <w:rPr>
          <w:rFonts w:ascii="David" w:hAnsi="David"/>
          <w:szCs w:val="24"/>
        </w:rPr>
      </w:pPr>
      <w:r w:rsidRPr="00832B36">
        <w:rPr>
          <w:rFonts w:ascii="David" w:hAnsi="David"/>
          <w:szCs w:val="24"/>
          <w:rtl/>
        </w:rPr>
        <w:lastRenderedPageBreak/>
        <w:t xml:space="preserve">על המציע לצרף להצעתו ערבות בנקאית או ערבות מחב' הביטוח (ערבות מקורית), בלתי מותנית במקור, בשם המציע, ע"ס </w:t>
      </w:r>
      <w:r w:rsidR="00AA2449" w:rsidRPr="00832B36">
        <w:rPr>
          <w:rFonts w:ascii="David" w:hAnsi="David" w:hint="cs"/>
          <w:szCs w:val="24"/>
          <w:rtl/>
        </w:rPr>
        <w:t>15,000</w:t>
      </w:r>
      <w:r w:rsidRPr="00832B36">
        <w:rPr>
          <w:rFonts w:ascii="David" w:hAnsi="David"/>
          <w:szCs w:val="24"/>
          <w:rtl/>
        </w:rPr>
        <w:t xml:space="preserve"> ₪, (במילים: </w:t>
      </w:r>
      <w:r w:rsidR="00AA2449" w:rsidRPr="00832B36">
        <w:rPr>
          <w:rFonts w:ascii="David" w:hAnsi="David" w:hint="cs"/>
          <w:szCs w:val="24"/>
          <w:rtl/>
        </w:rPr>
        <w:t>חמישה עשר אלף ₪</w:t>
      </w:r>
      <w:r w:rsidRPr="00832B36">
        <w:rPr>
          <w:rFonts w:ascii="David" w:hAnsi="David"/>
          <w:szCs w:val="24"/>
          <w:rtl/>
        </w:rPr>
        <w:t>).</w:t>
      </w:r>
    </w:p>
    <w:p w:rsidR="00CC08BD" w:rsidRPr="00832B36" w:rsidRDefault="00CC08BD" w:rsidP="00832B36">
      <w:pPr>
        <w:pStyle w:val="af5"/>
        <w:numPr>
          <w:ilvl w:val="3"/>
          <w:numId w:val="35"/>
        </w:numPr>
        <w:tabs>
          <w:tab w:val="left" w:pos="1445"/>
        </w:tabs>
        <w:spacing w:after="200" w:line="360" w:lineRule="auto"/>
        <w:ind w:left="2295" w:hanging="851"/>
        <w:jc w:val="both"/>
        <w:outlineLvl w:val="0"/>
        <w:rPr>
          <w:rFonts w:ascii="David" w:hAnsi="David"/>
          <w:szCs w:val="24"/>
        </w:rPr>
      </w:pPr>
      <w:r w:rsidRPr="00832B36">
        <w:rPr>
          <w:rFonts w:ascii="David" w:hAnsi="David"/>
          <w:szCs w:val="24"/>
          <w:rtl/>
        </w:rPr>
        <w:t xml:space="preserve">נוסח הערבות יהיה כמפורט </w:t>
      </w:r>
      <w:r w:rsidRPr="00832B36">
        <w:rPr>
          <w:rFonts w:ascii="David" w:hAnsi="David"/>
          <w:b/>
          <w:bCs/>
          <w:szCs w:val="24"/>
          <w:rtl/>
        </w:rPr>
        <w:t>בנספח ג'</w:t>
      </w:r>
      <w:r w:rsidRPr="00832B36">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832B36" w:rsidRPr="00832B36">
        <w:rPr>
          <w:rFonts w:ascii="David" w:hAnsi="David" w:hint="cs"/>
          <w:b/>
          <w:bCs/>
          <w:szCs w:val="24"/>
          <w:u w:val="single"/>
          <w:rtl/>
        </w:rPr>
        <w:t>31/1/2021</w:t>
      </w:r>
      <w:r w:rsidRPr="00832B36">
        <w:rPr>
          <w:rFonts w:ascii="David" w:hAnsi="David"/>
          <w:szCs w:val="24"/>
          <w:rtl/>
        </w:rPr>
        <w:t>.</w:t>
      </w:r>
    </w:p>
    <w:p w:rsidR="00F273FD" w:rsidRPr="00832B36" w:rsidRDefault="00F273FD" w:rsidP="00F273FD">
      <w:pPr>
        <w:pStyle w:val="af5"/>
        <w:numPr>
          <w:ilvl w:val="3"/>
          <w:numId w:val="35"/>
        </w:numPr>
        <w:spacing w:after="200" w:line="360" w:lineRule="auto"/>
        <w:ind w:left="2295" w:hanging="851"/>
        <w:jc w:val="both"/>
        <w:outlineLvl w:val="0"/>
        <w:rPr>
          <w:rFonts w:asciiTheme="majorBidi" w:hAnsiTheme="majorBidi"/>
          <w:szCs w:val="24"/>
        </w:rPr>
      </w:pPr>
      <w:r w:rsidRPr="00832B36">
        <w:rPr>
          <w:rFonts w:asciiTheme="majorBidi" w:hAnsiTheme="majorBidi"/>
          <w:szCs w:val="24"/>
          <w:rtl/>
        </w:rPr>
        <w:t xml:space="preserve">ערבות מחברת הביטוח תינתן מחברה שברשותה רישיון לעסוק בביטוח </w:t>
      </w:r>
      <w:r w:rsidRPr="00832B36">
        <w:rPr>
          <w:rFonts w:hint="eastAsia"/>
          <w:szCs w:val="24"/>
          <w:rtl/>
        </w:rPr>
        <w:t>או</w:t>
      </w:r>
      <w:r w:rsidRPr="00832B36">
        <w:rPr>
          <w:szCs w:val="24"/>
          <w:rtl/>
        </w:rPr>
        <w:t xml:space="preserve"> מ"מורשי לוידס" </w:t>
      </w:r>
      <w:r w:rsidRPr="00832B36">
        <w:rPr>
          <w:rFonts w:asciiTheme="majorBidi" w:hAnsiTheme="majorBidi" w:hint="eastAsia"/>
          <w:szCs w:val="24"/>
          <w:rtl/>
        </w:rPr>
        <w:t>עפ</w:t>
      </w:r>
      <w:r w:rsidRPr="00832B36">
        <w:rPr>
          <w:rFonts w:asciiTheme="majorBidi" w:hAnsiTheme="majorBidi"/>
          <w:szCs w:val="24"/>
          <w:rtl/>
        </w:rPr>
        <w:t>"</w:t>
      </w:r>
      <w:r w:rsidRPr="00832B36">
        <w:rPr>
          <w:rFonts w:asciiTheme="majorBidi" w:hAnsiTheme="majorBidi" w:hint="eastAsia"/>
          <w:szCs w:val="24"/>
          <w:rtl/>
        </w:rPr>
        <w:t>י</w:t>
      </w:r>
      <w:r w:rsidRPr="00832B36">
        <w:rPr>
          <w:rFonts w:asciiTheme="majorBidi" w:hAnsiTheme="majorBidi"/>
          <w:szCs w:val="24"/>
          <w:rtl/>
        </w:rPr>
        <w:t xml:space="preserve"> חוק הפיקוח על נכסי הביטוח, התשמ"א-1981. </w:t>
      </w:r>
    </w:p>
    <w:p w:rsidR="00F273FD" w:rsidRPr="00832B36" w:rsidRDefault="00F273FD" w:rsidP="00F273FD">
      <w:pPr>
        <w:pStyle w:val="af5"/>
        <w:spacing w:after="200" w:line="360" w:lineRule="auto"/>
        <w:ind w:left="2295"/>
        <w:jc w:val="both"/>
        <w:outlineLvl w:val="0"/>
        <w:rPr>
          <w:rFonts w:asciiTheme="majorBidi" w:hAnsiTheme="majorBidi"/>
          <w:szCs w:val="24"/>
          <w:rtl/>
        </w:rPr>
      </w:pPr>
      <w:r w:rsidRPr="00832B36">
        <w:rPr>
          <w:rFonts w:asciiTheme="majorBidi" w:hAnsiTheme="majorBidi"/>
          <w:szCs w:val="24"/>
          <w:rtl/>
        </w:rPr>
        <w:t>החתימה על ערבות זו תהיה של חברת הביטוח ולא של סוכן מטעמה, מתוך רשימת החברות שמפורטת ב</w:t>
      </w:r>
      <w:hyperlink r:id="rId12" w:history="1">
        <w:r w:rsidRPr="00832B36">
          <w:rPr>
            <w:rStyle w:val="Hyperlink"/>
            <w:rFonts w:asciiTheme="majorBidi" w:eastAsiaTheme="majorEastAsia" w:hAnsiTheme="majorBidi"/>
            <w:szCs w:val="24"/>
            <w:rtl/>
          </w:rPr>
          <w:t>הוראה מס' 7.5.1.1</w:t>
        </w:r>
      </w:hyperlink>
      <w:r w:rsidRPr="00832B36">
        <w:rPr>
          <w:rFonts w:asciiTheme="majorBidi" w:hAnsiTheme="majorBidi"/>
          <w:szCs w:val="24"/>
          <w:rtl/>
        </w:rPr>
        <w:t xml:space="preserve">. הודעה </w:t>
      </w:r>
      <w:r w:rsidRPr="00832B36">
        <w:rPr>
          <w:rFonts w:asciiTheme="majorBidi" w:hAnsiTheme="majorBidi" w:hint="cs"/>
          <w:szCs w:val="24"/>
          <w:rtl/>
        </w:rPr>
        <w:t>7.5.1.1.1ה'</w:t>
      </w:r>
      <w:r w:rsidRPr="00832B36">
        <w:rPr>
          <w:rFonts w:asciiTheme="majorBidi" w:hAnsiTheme="majorBidi"/>
          <w:szCs w:val="24"/>
          <w:rtl/>
        </w:rPr>
        <w:t xml:space="preserve"> והעדכונים לה המופיעים מעת לעת. </w:t>
      </w:r>
    </w:p>
    <w:p w:rsidR="00F273FD" w:rsidRPr="00832B36" w:rsidRDefault="00F273FD" w:rsidP="00F273FD">
      <w:pPr>
        <w:pStyle w:val="af5"/>
        <w:numPr>
          <w:ilvl w:val="3"/>
          <w:numId w:val="35"/>
        </w:numPr>
        <w:spacing w:after="200" w:line="360" w:lineRule="auto"/>
        <w:ind w:left="2295" w:hanging="851"/>
        <w:jc w:val="both"/>
        <w:outlineLvl w:val="0"/>
        <w:rPr>
          <w:rFonts w:asciiTheme="majorBidi" w:hAnsiTheme="majorBidi"/>
          <w:szCs w:val="24"/>
        </w:rPr>
      </w:pPr>
      <w:r w:rsidRPr="00832B36">
        <w:rPr>
          <w:rFonts w:asciiTheme="majorBidi" w:hAnsiTheme="majorBidi"/>
          <w:szCs w:val="24"/>
          <w:rtl/>
        </w:rPr>
        <w:t>ועדת המכרזים תהיה רשאית לדרוש הארכת/ות תוקף הערבות, כל עוד לא התקבלה החלטה בדבר זוכה במכרז.</w:t>
      </w:r>
    </w:p>
    <w:p w:rsidR="00F273FD" w:rsidRPr="00832B36" w:rsidRDefault="00F273FD" w:rsidP="00F273FD">
      <w:pPr>
        <w:pStyle w:val="af5"/>
        <w:numPr>
          <w:ilvl w:val="3"/>
          <w:numId w:val="35"/>
        </w:numPr>
        <w:spacing w:after="200" w:line="360" w:lineRule="auto"/>
        <w:ind w:left="2295" w:hanging="851"/>
        <w:jc w:val="both"/>
        <w:outlineLvl w:val="0"/>
        <w:rPr>
          <w:rFonts w:asciiTheme="majorBidi" w:hAnsiTheme="majorBidi"/>
          <w:szCs w:val="24"/>
        </w:rPr>
      </w:pPr>
      <w:r w:rsidRPr="00832B36">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w:t>
      </w:r>
      <w:r w:rsidRPr="00832B36">
        <w:rPr>
          <w:rFonts w:asciiTheme="majorBidi" w:hAnsiTheme="majorBidi"/>
          <w:szCs w:val="24"/>
          <w:rtl/>
        </w:rPr>
        <w:lastRenderedPageBreak/>
        <w:t>מציע שזכה במכרז סירב לחתום על הסכם, או לא צירף ערבות ביצוע, או סירב למלא אחר דרישה אחרת שבה הוא מחויב בהתאם להצעתו</w:t>
      </w:r>
      <w:r w:rsidRPr="00832B36">
        <w:rPr>
          <w:rFonts w:asciiTheme="majorBidi" w:hAnsiTheme="majorBidi" w:hint="cs"/>
          <w:szCs w:val="24"/>
          <w:rtl/>
        </w:rPr>
        <w:t xml:space="preserve"> או </w:t>
      </w:r>
      <w:r w:rsidRPr="00832B36">
        <w:rPr>
          <w:rFonts w:asciiTheme="majorBidi" w:hAnsiTheme="majorBidi"/>
          <w:szCs w:val="24"/>
          <w:rtl/>
        </w:rPr>
        <w:t xml:space="preserve">בהתאם לאמור במכרז זה </w:t>
      </w:r>
      <w:r w:rsidRPr="00832B36">
        <w:rPr>
          <w:rFonts w:asciiTheme="majorBidi" w:hAnsiTheme="majorBidi" w:hint="cs"/>
          <w:szCs w:val="24"/>
          <w:rtl/>
        </w:rPr>
        <w:t xml:space="preserve">או </w:t>
      </w:r>
      <w:r w:rsidRPr="00832B36">
        <w:rPr>
          <w:rFonts w:asciiTheme="majorBidi" w:hAnsiTheme="majorBidi"/>
          <w:szCs w:val="24"/>
          <w:rtl/>
        </w:rPr>
        <w:t xml:space="preserve">במקרה בו לדעתה </w:t>
      </w:r>
      <w:r w:rsidRPr="00832B36">
        <w:rPr>
          <w:rFonts w:asciiTheme="majorBidi" w:hAnsiTheme="majorBidi" w:hint="cs"/>
          <w:szCs w:val="24"/>
          <w:rtl/>
        </w:rPr>
        <w:t>המציע נהג בעורמה, בתכסיסנות או בחוסר ניקיון כפיים או מסר לוועדת המכרזים מידע מטעה או מידע מהותי בלתי מדויק.</w:t>
      </w:r>
      <w:r w:rsidRPr="00832B36">
        <w:rPr>
          <w:rFonts w:asciiTheme="majorBidi" w:hAnsiTheme="majorBidi"/>
          <w:szCs w:val="24"/>
          <w:rtl/>
        </w:rPr>
        <w:t xml:space="preserve"> </w:t>
      </w:r>
    </w:p>
    <w:p w:rsidR="00F273FD" w:rsidRPr="00832B36" w:rsidRDefault="00F273FD" w:rsidP="00F273FD">
      <w:pPr>
        <w:pStyle w:val="af5"/>
        <w:numPr>
          <w:ilvl w:val="3"/>
          <w:numId w:val="35"/>
        </w:numPr>
        <w:spacing w:after="200" w:line="360" w:lineRule="auto"/>
        <w:ind w:left="2295" w:hanging="851"/>
        <w:jc w:val="both"/>
        <w:outlineLvl w:val="0"/>
        <w:rPr>
          <w:rFonts w:asciiTheme="majorBidi" w:hAnsiTheme="majorBidi"/>
          <w:szCs w:val="24"/>
          <w:rtl/>
        </w:rPr>
      </w:pPr>
      <w:r w:rsidRPr="00832B36">
        <w:rPr>
          <w:rFonts w:asciiTheme="majorBidi" w:hAnsiTheme="majorBidi"/>
          <w:szCs w:val="24"/>
          <w:rtl/>
        </w:rPr>
        <w:t xml:space="preserve">בטרם קבלת החלטה סופית </w:t>
      </w:r>
      <w:r w:rsidRPr="00832B36">
        <w:rPr>
          <w:rFonts w:asciiTheme="majorBidi" w:hAnsiTheme="majorBidi" w:hint="cs"/>
          <w:szCs w:val="24"/>
          <w:rtl/>
        </w:rPr>
        <w:t xml:space="preserve">בעניין </w:t>
      </w:r>
      <w:r w:rsidRPr="00832B36">
        <w:rPr>
          <w:rFonts w:asciiTheme="majorBidi" w:hAnsiTheme="majorBidi"/>
          <w:szCs w:val="24"/>
          <w:rtl/>
        </w:rPr>
        <w:t xml:space="preserve">חילוט </w:t>
      </w:r>
      <w:r w:rsidRPr="00832B36">
        <w:rPr>
          <w:rFonts w:asciiTheme="majorBidi" w:hAnsiTheme="majorBidi" w:hint="cs"/>
          <w:szCs w:val="24"/>
          <w:rtl/>
        </w:rPr>
        <w:t>ה</w:t>
      </w:r>
      <w:r w:rsidRPr="00832B36">
        <w:rPr>
          <w:rFonts w:asciiTheme="majorBidi" w:hAnsiTheme="majorBidi"/>
          <w:szCs w:val="24"/>
          <w:rtl/>
        </w:rPr>
        <w:t>ערבות, תינתן למציע הזדמנות למסור את עמדתו בכתב</w:t>
      </w:r>
      <w:r w:rsidRPr="00832B36">
        <w:rPr>
          <w:rFonts w:asciiTheme="majorBidi" w:hAnsiTheme="majorBidi" w:hint="cs"/>
          <w:szCs w:val="24"/>
          <w:rtl/>
        </w:rPr>
        <w:t>, תוך זמן סביר</w:t>
      </w:r>
      <w:r w:rsidRPr="00832B36">
        <w:rPr>
          <w:rFonts w:asciiTheme="majorBidi" w:hAnsiTheme="majorBidi"/>
          <w:szCs w:val="24"/>
          <w:rtl/>
        </w:rPr>
        <w:t>.</w:t>
      </w:r>
    </w:p>
    <w:p w:rsidR="00F273FD" w:rsidRPr="00832B36" w:rsidRDefault="00F273FD" w:rsidP="00F273FD">
      <w:pPr>
        <w:pStyle w:val="af5"/>
        <w:numPr>
          <w:ilvl w:val="3"/>
          <w:numId w:val="35"/>
        </w:numPr>
        <w:spacing w:after="200" w:line="360" w:lineRule="auto"/>
        <w:ind w:left="2295" w:hanging="851"/>
        <w:jc w:val="both"/>
        <w:outlineLvl w:val="0"/>
        <w:rPr>
          <w:rFonts w:asciiTheme="majorBidi" w:hAnsiTheme="majorBidi"/>
          <w:szCs w:val="24"/>
        </w:rPr>
      </w:pPr>
      <w:r w:rsidRPr="00832B36">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CC08BD" w:rsidRPr="00832B36" w:rsidRDefault="00CC08BD" w:rsidP="00CC08BD">
      <w:pPr>
        <w:tabs>
          <w:tab w:val="left" w:pos="1445"/>
        </w:tabs>
        <w:spacing w:line="360" w:lineRule="auto"/>
        <w:ind w:left="1440"/>
        <w:jc w:val="both"/>
        <w:rPr>
          <w:rFonts w:ascii="David" w:hAnsi="David"/>
          <w:b/>
          <w:bCs/>
          <w:sz w:val="28"/>
          <w:szCs w:val="28"/>
          <w:rtl/>
        </w:rPr>
      </w:pPr>
      <w:r w:rsidRPr="00832B36">
        <w:rPr>
          <w:rFonts w:ascii="David" w:hAnsi="David"/>
          <w:b/>
          <w:bCs/>
          <w:sz w:val="28"/>
          <w:szCs w:val="28"/>
          <w:rtl/>
        </w:rPr>
        <w:t>יובהר, כי כל סטייה מנוסח הערבות עלולה להביא לפסילת ההצעה כולה.</w:t>
      </w:r>
    </w:p>
    <w:p w:rsidR="00CC08BD" w:rsidRPr="00832B36"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832B36">
        <w:rPr>
          <w:rFonts w:ascii="David" w:hAnsi="David"/>
          <w:b/>
          <w:bCs/>
          <w:szCs w:val="24"/>
          <w:u w:val="single"/>
          <w:rtl/>
        </w:rPr>
        <w:t>תנאי סף מקצועיים</w:t>
      </w:r>
    </w:p>
    <w:p w:rsidR="00CC08BD" w:rsidRPr="000B28FD" w:rsidRDefault="00CC08BD" w:rsidP="00AA2449">
      <w:pPr>
        <w:pStyle w:val="af5"/>
        <w:numPr>
          <w:ilvl w:val="2"/>
          <w:numId w:val="35"/>
        </w:numPr>
        <w:tabs>
          <w:tab w:val="left" w:pos="1445"/>
        </w:tabs>
        <w:spacing w:line="360" w:lineRule="auto"/>
        <w:ind w:left="1445"/>
        <w:jc w:val="both"/>
        <w:outlineLvl w:val="0"/>
        <w:rPr>
          <w:rFonts w:ascii="David" w:hAnsi="David"/>
          <w:szCs w:val="24"/>
          <w:rtl/>
        </w:rPr>
      </w:pPr>
      <w:r w:rsidRPr="00832B36">
        <w:rPr>
          <w:rFonts w:ascii="David" w:hAnsi="David"/>
          <w:szCs w:val="24"/>
          <w:rtl/>
        </w:rPr>
        <w:t>במסגרת מכרז זה, נדרש</w:t>
      </w:r>
      <w:r w:rsidRPr="000B28FD">
        <w:rPr>
          <w:rFonts w:ascii="David" w:hAnsi="David"/>
          <w:szCs w:val="24"/>
          <w:rtl/>
        </w:rPr>
        <w:t xml:space="preserve"> המציע להציג צוות </w:t>
      </w:r>
      <w:r w:rsidRPr="00BC01D9">
        <w:rPr>
          <w:rFonts w:ascii="David" w:hAnsi="David"/>
          <w:szCs w:val="24"/>
          <w:rtl/>
        </w:rPr>
        <w:t xml:space="preserve">יועצים המונה </w:t>
      </w:r>
      <w:r w:rsidR="00AA2449" w:rsidRPr="00BC01D9">
        <w:rPr>
          <w:rFonts w:ascii="David" w:hAnsi="David" w:hint="cs"/>
          <w:szCs w:val="24"/>
          <w:rtl/>
        </w:rPr>
        <w:t>שלושה</w:t>
      </w:r>
      <w:r w:rsidR="00AA2449" w:rsidRPr="00BC01D9">
        <w:rPr>
          <w:rFonts w:ascii="David" w:hAnsi="David"/>
          <w:szCs w:val="24"/>
          <w:rtl/>
        </w:rPr>
        <w:t xml:space="preserve"> </w:t>
      </w:r>
      <w:r w:rsidRPr="00BC01D9">
        <w:rPr>
          <w:rFonts w:ascii="David" w:hAnsi="David"/>
          <w:szCs w:val="24"/>
          <w:rtl/>
        </w:rPr>
        <w:t>נותני שירותים מטעמו אשר יעמדו בתנאי הסף המקצועיים המפורטים ל</w:t>
      </w:r>
      <w:r w:rsidRPr="000B28FD">
        <w:rPr>
          <w:rFonts w:ascii="David" w:hAnsi="David"/>
          <w:szCs w:val="24"/>
          <w:rtl/>
        </w:rPr>
        <w:t>הלן.</w:t>
      </w:r>
    </w:p>
    <w:p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rsidR="00CC08BD" w:rsidRPr="00C63330" w:rsidRDefault="00CC08BD" w:rsidP="00F707B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מנהל הצוות יעמוד בדרישות השכלה וניסיון של יועצים לניהול הנדרשים מיועץ </w:t>
      </w:r>
      <w:r w:rsidR="00AA2449">
        <w:rPr>
          <w:rFonts w:ascii="David" w:hAnsi="David" w:hint="cs"/>
          <w:szCs w:val="24"/>
          <w:rtl/>
        </w:rPr>
        <w:t xml:space="preserve">2 </w:t>
      </w:r>
      <w:r w:rsidR="00AA2449" w:rsidRPr="005132D0">
        <w:rPr>
          <w:rFonts w:ascii="David" w:hAnsi="David"/>
          <w:szCs w:val="24"/>
          <w:rtl/>
        </w:rPr>
        <w:t>כמ</w:t>
      </w:r>
      <w:r w:rsidR="00AA2449" w:rsidRPr="005132D0">
        <w:rPr>
          <w:rFonts w:ascii="David" w:hAnsi="David" w:hint="eastAsia"/>
          <w:szCs w:val="24"/>
          <w:rtl/>
        </w:rPr>
        <w:t>פורט</w:t>
      </w:r>
      <w:r w:rsidR="00AA2449" w:rsidRPr="005132D0">
        <w:rPr>
          <w:rFonts w:ascii="David" w:hAnsi="David"/>
          <w:szCs w:val="24"/>
          <w:rtl/>
        </w:rPr>
        <w:t xml:space="preserve"> בהורא</w:t>
      </w:r>
      <w:r w:rsidR="00AA2449" w:rsidRPr="005132D0">
        <w:rPr>
          <w:rFonts w:ascii="David" w:hAnsi="David" w:hint="eastAsia"/>
          <w:szCs w:val="24"/>
          <w:rtl/>
        </w:rPr>
        <w:t>ת</w:t>
      </w:r>
      <w:r w:rsidR="00AA2449" w:rsidRPr="005132D0">
        <w:rPr>
          <w:rFonts w:ascii="David" w:hAnsi="David"/>
          <w:szCs w:val="24"/>
          <w:rtl/>
        </w:rPr>
        <w:t xml:space="preserve"> תכ"ם "</w:t>
      </w:r>
      <w:hyperlink r:id="rId13" w:history="1">
        <w:r w:rsidR="00AA2449" w:rsidRPr="00E83E55">
          <w:rPr>
            <w:rStyle w:val="Hyperlink"/>
            <w:rFonts w:ascii="David" w:hAnsi="David"/>
            <w:szCs w:val="24"/>
            <w:rtl/>
          </w:rPr>
          <w:t>תעריפי התקשרות עם נותני שירותים חיצוניים"</w:t>
        </w:r>
      </w:hyperlink>
      <w:r w:rsidR="00AA2449" w:rsidRPr="005132D0">
        <w:rPr>
          <w:rFonts w:ascii="David" w:hAnsi="David"/>
          <w:szCs w:val="24"/>
          <w:rtl/>
        </w:rPr>
        <w:t xml:space="preserve"> שמספרה ה.13.9.0.2.1 </w:t>
      </w:r>
      <w:r w:rsidR="00AA2449" w:rsidRPr="00C63330">
        <w:rPr>
          <w:rFonts w:ascii="David" w:hAnsi="David"/>
          <w:szCs w:val="24"/>
          <w:rtl/>
        </w:rPr>
        <w:t>בתוקף מיום 1.2.2019</w:t>
      </w:r>
      <w:r w:rsidR="00AA2449" w:rsidRPr="00C63330">
        <w:rPr>
          <w:rFonts w:ascii="David" w:hAnsi="David" w:hint="cs"/>
          <w:szCs w:val="24"/>
          <w:rtl/>
        </w:rPr>
        <w:t>. ראה נספח טז'</w:t>
      </w:r>
      <w:r w:rsidRPr="00C63330">
        <w:rPr>
          <w:rFonts w:ascii="David" w:hAnsi="David"/>
          <w:szCs w:val="24"/>
          <w:rtl/>
        </w:rPr>
        <w:t xml:space="preserve">. </w:t>
      </w:r>
    </w:p>
    <w:p w:rsidR="00CC08BD" w:rsidRPr="00C63330" w:rsidRDefault="00CC08BD" w:rsidP="00F707B5">
      <w:pPr>
        <w:pStyle w:val="af5"/>
        <w:numPr>
          <w:ilvl w:val="2"/>
          <w:numId w:val="35"/>
        </w:numPr>
        <w:tabs>
          <w:tab w:val="left" w:pos="1445"/>
        </w:tabs>
        <w:spacing w:line="360" w:lineRule="auto"/>
        <w:ind w:left="1445"/>
        <w:jc w:val="both"/>
        <w:outlineLvl w:val="0"/>
        <w:rPr>
          <w:rFonts w:ascii="David" w:hAnsi="David"/>
          <w:szCs w:val="24"/>
          <w:rtl/>
        </w:rPr>
      </w:pPr>
      <w:r w:rsidRPr="00C63330">
        <w:rPr>
          <w:rFonts w:ascii="David" w:hAnsi="David"/>
          <w:szCs w:val="24"/>
          <w:rtl/>
        </w:rPr>
        <w:t xml:space="preserve">חבר הצוות יעמוד בדרישות השכלה וניסיון של יועצים לניהול (במקצועות שונים) הנדרשים מיועץ </w:t>
      </w:r>
      <w:r w:rsidR="00AA2449" w:rsidRPr="00C63330">
        <w:rPr>
          <w:rFonts w:ascii="David" w:hAnsi="David" w:hint="cs"/>
          <w:szCs w:val="24"/>
          <w:rtl/>
        </w:rPr>
        <w:t xml:space="preserve">4 </w:t>
      </w:r>
      <w:r w:rsidR="00AA2449" w:rsidRPr="00C63330">
        <w:rPr>
          <w:rFonts w:ascii="David" w:hAnsi="David"/>
          <w:szCs w:val="24"/>
          <w:rtl/>
        </w:rPr>
        <w:t>כמ</w:t>
      </w:r>
      <w:r w:rsidR="00AA2449" w:rsidRPr="00C63330">
        <w:rPr>
          <w:rFonts w:ascii="David" w:hAnsi="David" w:hint="eastAsia"/>
          <w:szCs w:val="24"/>
          <w:rtl/>
        </w:rPr>
        <w:t>פורט</w:t>
      </w:r>
      <w:r w:rsidR="00AA2449" w:rsidRPr="00C63330">
        <w:rPr>
          <w:rFonts w:ascii="David" w:hAnsi="David"/>
          <w:szCs w:val="24"/>
          <w:rtl/>
        </w:rPr>
        <w:t xml:space="preserve"> בהורא</w:t>
      </w:r>
      <w:r w:rsidR="00AA2449" w:rsidRPr="00C63330">
        <w:rPr>
          <w:rFonts w:ascii="David" w:hAnsi="David" w:hint="eastAsia"/>
          <w:szCs w:val="24"/>
          <w:rtl/>
        </w:rPr>
        <w:t>ת</w:t>
      </w:r>
      <w:r w:rsidR="00AA2449" w:rsidRPr="00C63330">
        <w:rPr>
          <w:rFonts w:ascii="David" w:hAnsi="David"/>
          <w:szCs w:val="24"/>
          <w:rtl/>
        </w:rPr>
        <w:t xml:space="preserve"> תכ"ם "</w:t>
      </w:r>
      <w:hyperlink r:id="rId14" w:history="1">
        <w:r w:rsidR="00AA2449" w:rsidRPr="00C63330">
          <w:rPr>
            <w:rStyle w:val="Hyperlink"/>
            <w:rFonts w:ascii="David" w:hAnsi="David"/>
            <w:szCs w:val="24"/>
            <w:rtl/>
          </w:rPr>
          <w:t>תעריפי התקשרות עם נותני שירותים חיצוניים</w:t>
        </w:r>
      </w:hyperlink>
      <w:r w:rsidR="00AA2449" w:rsidRPr="00C63330">
        <w:rPr>
          <w:rFonts w:ascii="David" w:hAnsi="David"/>
          <w:szCs w:val="24"/>
          <w:rtl/>
        </w:rPr>
        <w:t>" שמספרה ה.13.9.0.2.1 בתוקף מיום 1.2.2019</w:t>
      </w:r>
      <w:r w:rsidR="00AA2449" w:rsidRPr="00C63330">
        <w:rPr>
          <w:rFonts w:ascii="David" w:hAnsi="David" w:hint="cs"/>
          <w:szCs w:val="24"/>
          <w:rtl/>
        </w:rPr>
        <w:t>. ראה נספח טז'</w:t>
      </w:r>
      <w:r w:rsidRPr="00C63330">
        <w:rPr>
          <w:rFonts w:ascii="David" w:hAnsi="David"/>
          <w:szCs w:val="24"/>
          <w:rtl/>
        </w:rPr>
        <w:t>.</w:t>
      </w:r>
    </w:p>
    <w:p w:rsidR="00CC08BD" w:rsidRPr="00C63330"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C63330">
        <w:rPr>
          <w:rFonts w:ascii="David" w:hAnsi="David"/>
          <w:b/>
          <w:bCs/>
          <w:szCs w:val="24"/>
          <w:u w:val="single"/>
          <w:rtl/>
        </w:rPr>
        <w:t>דרישות ניסיון</w:t>
      </w:r>
    </w:p>
    <w:p w:rsidR="00CC08BD" w:rsidRPr="00C63330" w:rsidRDefault="00CC08BD" w:rsidP="00396491">
      <w:pPr>
        <w:pStyle w:val="af5"/>
        <w:numPr>
          <w:ilvl w:val="3"/>
          <w:numId w:val="35"/>
        </w:numPr>
        <w:tabs>
          <w:tab w:val="left" w:pos="1445"/>
        </w:tabs>
        <w:spacing w:after="200" w:line="360" w:lineRule="auto"/>
        <w:ind w:left="2295"/>
        <w:jc w:val="both"/>
        <w:outlineLvl w:val="0"/>
        <w:rPr>
          <w:rFonts w:ascii="David" w:hAnsi="David"/>
          <w:szCs w:val="24"/>
        </w:rPr>
      </w:pPr>
      <w:r w:rsidRPr="00C63330">
        <w:rPr>
          <w:rFonts w:ascii="David" w:hAnsi="David"/>
          <w:b/>
          <w:bCs/>
          <w:szCs w:val="24"/>
          <w:rtl/>
        </w:rPr>
        <w:t>מנהל</w:t>
      </w:r>
      <w:r w:rsidRPr="00C63330">
        <w:rPr>
          <w:rFonts w:ascii="David" w:hAnsi="David"/>
          <w:b/>
          <w:bCs/>
          <w:szCs w:val="24"/>
        </w:rPr>
        <w:t xml:space="preserve"> </w:t>
      </w:r>
      <w:r w:rsidRPr="00C63330">
        <w:rPr>
          <w:rFonts w:ascii="David" w:hAnsi="David"/>
          <w:b/>
          <w:bCs/>
          <w:szCs w:val="24"/>
          <w:rtl/>
        </w:rPr>
        <w:t>הצוות</w:t>
      </w:r>
      <w:r w:rsidRPr="00C63330">
        <w:rPr>
          <w:rFonts w:ascii="David" w:hAnsi="David"/>
          <w:szCs w:val="24"/>
        </w:rPr>
        <w:t xml:space="preserve"> </w:t>
      </w:r>
      <w:r w:rsidR="00396491" w:rsidRPr="00C63330">
        <w:rPr>
          <w:rFonts w:ascii="David" w:hAnsi="David" w:hint="eastAsia"/>
          <w:szCs w:val="24"/>
          <w:rtl/>
        </w:rPr>
        <w:t>סיפק</w:t>
      </w:r>
      <w:r w:rsidR="00396491" w:rsidRPr="00C63330">
        <w:rPr>
          <w:rFonts w:ascii="David" w:hAnsi="David"/>
          <w:szCs w:val="24"/>
          <w:rtl/>
        </w:rPr>
        <w:t xml:space="preserve"> </w:t>
      </w:r>
      <w:r w:rsidR="00396491" w:rsidRPr="00C63330">
        <w:rPr>
          <w:rFonts w:ascii="David" w:hAnsi="David" w:hint="eastAsia"/>
          <w:szCs w:val="24"/>
          <w:rtl/>
        </w:rPr>
        <w:t>שירותים</w:t>
      </w:r>
      <w:r w:rsidR="00396491" w:rsidRPr="00C63330">
        <w:rPr>
          <w:rFonts w:ascii="David" w:hAnsi="David"/>
          <w:szCs w:val="24"/>
          <w:rtl/>
        </w:rPr>
        <w:t xml:space="preserve"> </w:t>
      </w:r>
      <w:r w:rsidR="00396491" w:rsidRPr="00C63330">
        <w:rPr>
          <w:rFonts w:ascii="David" w:hAnsi="David" w:hint="eastAsia"/>
          <w:szCs w:val="24"/>
          <w:rtl/>
        </w:rPr>
        <w:t>בתחום</w:t>
      </w:r>
      <w:r w:rsidR="00396491" w:rsidRPr="00C63330">
        <w:rPr>
          <w:rFonts w:ascii="David" w:hAnsi="David"/>
          <w:szCs w:val="24"/>
          <w:rtl/>
        </w:rPr>
        <w:t xml:space="preserve"> </w:t>
      </w:r>
      <w:r w:rsidR="00396491" w:rsidRPr="00C63330">
        <w:rPr>
          <w:rFonts w:ascii="David" w:hAnsi="David" w:hint="eastAsia"/>
          <w:szCs w:val="24"/>
          <w:rtl/>
        </w:rPr>
        <w:t>היערכות</w:t>
      </w:r>
      <w:r w:rsidR="00396491" w:rsidRPr="00C63330">
        <w:rPr>
          <w:rFonts w:ascii="David" w:hAnsi="David"/>
          <w:szCs w:val="24"/>
          <w:rtl/>
        </w:rPr>
        <w:t xml:space="preserve"> </w:t>
      </w:r>
      <w:r w:rsidR="00396491" w:rsidRPr="00C63330">
        <w:rPr>
          <w:rFonts w:ascii="David" w:hAnsi="David" w:hint="eastAsia"/>
          <w:szCs w:val="24"/>
          <w:rtl/>
        </w:rPr>
        <w:t>לחירום</w:t>
      </w:r>
      <w:r w:rsidR="00396491" w:rsidRPr="00C63330">
        <w:rPr>
          <w:rFonts w:ascii="David" w:hAnsi="David"/>
          <w:szCs w:val="24"/>
          <w:rtl/>
        </w:rPr>
        <w:t xml:space="preserve"> </w:t>
      </w:r>
      <w:r w:rsidR="00396491" w:rsidRPr="00C63330">
        <w:rPr>
          <w:rFonts w:ascii="David" w:hAnsi="David" w:hint="eastAsia"/>
          <w:szCs w:val="24"/>
          <w:rtl/>
        </w:rPr>
        <w:t>במשך</w:t>
      </w:r>
      <w:r w:rsidR="00396491" w:rsidRPr="00C63330">
        <w:rPr>
          <w:rFonts w:ascii="David" w:hAnsi="David"/>
          <w:szCs w:val="24"/>
          <w:rtl/>
        </w:rPr>
        <w:t xml:space="preserve"> </w:t>
      </w:r>
      <w:r w:rsidR="00396491" w:rsidRPr="00C63330">
        <w:rPr>
          <w:rFonts w:ascii="David" w:hAnsi="David"/>
          <w:szCs w:val="24"/>
          <w:rtl/>
        </w:rPr>
        <w:br/>
        <w:t xml:space="preserve">3 </w:t>
      </w:r>
      <w:r w:rsidR="00396491" w:rsidRPr="00C63330">
        <w:rPr>
          <w:rFonts w:ascii="David" w:hAnsi="David" w:hint="eastAsia"/>
          <w:szCs w:val="24"/>
          <w:rtl/>
        </w:rPr>
        <w:t>שנים</w:t>
      </w:r>
      <w:r w:rsidR="00396491" w:rsidRPr="00C63330">
        <w:rPr>
          <w:rFonts w:ascii="David" w:hAnsi="David"/>
          <w:szCs w:val="24"/>
          <w:rtl/>
        </w:rPr>
        <w:t xml:space="preserve"> </w:t>
      </w:r>
      <w:r w:rsidR="00396491" w:rsidRPr="00C63330">
        <w:rPr>
          <w:rFonts w:ascii="David" w:hAnsi="David" w:hint="eastAsia"/>
          <w:szCs w:val="24"/>
          <w:rtl/>
        </w:rPr>
        <w:t>לפחות</w:t>
      </w:r>
      <w:r w:rsidR="00396491" w:rsidRPr="00C63330">
        <w:rPr>
          <w:rFonts w:ascii="David" w:hAnsi="David"/>
          <w:szCs w:val="24"/>
          <w:rtl/>
        </w:rPr>
        <w:t xml:space="preserve"> </w:t>
      </w:r>
      <w:r w:rsidR="00396491" w:rsidRPr="00C63330">
        <w:rPr>
          <w:rFonts w:ascii="David" w:hAnsi="David" w:hint="eastAsia"/>
          <w:szCs w:val="24"/>
          <w:rtl/>
        </w:rPr>
        <w:t>עבור</w:t>
      </w:r>
      <w:r w:rsidR="00396491" w:rsidRPr="00C63330">
        <w:rPr>
          <w:rFonts w:ascii="David" w:hAnsi="David"/>
          <w:szCs w:val="24"/>
          <w:rtl/>
        </w:rPr>
        <w:t xml:space="preserve"> </w:t>
      </w:r>
      <w:r w:rsidR="00396491" w:rsidRPr="00C63330">
        <w:rPr>
          <w:rFonts w:ascii="David" w:hAnsi="David" w:hint="eastAsia"/>
          <w:szCs w:val="24"/>
          <w:rtl/>
        </w:rPr>
        <w:t>אחד</w:t>
      </w:r>
      <w:r w:rsidR="00396491" w:rsidRPr="00C63330">
        <w:rPr>
          <w:rFonts w:ascii="David" w:hAnsi="David"/>
          <w:szCs w:val="24"/>
          <w:rtl/>
        </w:rPr>
        <w:t xml:space="preserve"> </w:t>
      </w:r>
      <w:r w:rsidR="00396491" w:rsidRPr="00C63330">
        <w:rPr>
          <w:rFonts w:ascii="David" w:hAnsi="David" w:hint="eastAsia"/>
          <w:szCs w:val="24"/>
          <w:rtl/>
        </w:rPr>
        <w:t>מגופי</w:t>
      </w:r>
      <w:r w:rsidR="00396491" w:rsidRPr="00C63330">
        <w:rPr>
          <w:rFonts w:ascii="David" w:hAnsi="David"/>
          <w:szCs w:val="24"/>
          <w:rtl/>
        </w:rPr>
        <w:t xml:space="preserve"> </w:t>
      </w:r>
      <w:r w:rsidR="00396491" w:rsidRPr="00C63330">
        <w:rPr>
          <w:rFonts w:ascii="David" w:hAnsi="David" w:hint="eastAsia"/>
          <w:szCs w:val="24"/>
          <w:rtl/>
        </w:rPr>
        <w:t>החירום</w:t>
      </w:r>
      <w:r w:rsidR="00396491" w:rsidRPr="00C63330">
        <w:rPr>
          <w:rFonts w:ascii="David" w:hAnsi="David"/>
          <w:szCs w:val="24"/>
          <w:rtl/>
        </w:rPr>
        <w:t xml:space="preserve"> </w:t>
      </w:r>
      <w:r w:rsidR="00396491" w:rsidRPr="00C63330">
        <w:rPr>
          <w:rFonts w:ascii="David" w:hAnsi="David" w:hint="eastAsia"/>
          <w:szCs w:val="24"/>
          <w:rtl/>
        </w:rPr>
        <w:t>במדינה</w:t>
      </w:r>
      <w:r w:rsidR="00396491" w:rsidRPr="00C63330">
        <w:rPr>
          <w:rFonts w:ascii="David" w:hAnsi="David"/>
          <w:szCs w:val="24"/>
          <w:rtl/>
        </w:rPr>
        <w:t>, כגון רשות ח</w:t>
      </w:r>
      <w:r w:rsidR="00396491" w:rsidRPr="00C63330">
        <w:rPr>
          <w:rFonts w:ascii="David" w:hAnsi="David" w:hint="eastAsia"/>
          <w:szCs w:val="24"/>
          <w:rtl/>
        </w:rPr>
        <w:t>י</w:t>
      </w:r>
      <w:r w:rsidR="00396491" w:rsidRPr="00C63330">
        <w:rPr>
          <w:rFonts w:ascii="David" w:hAnsi="David"/>
          <w:szCs w:val="24"/>
          <w:rtl/>
        </w:rPr>
        <w:t xml:space="preserve">רום לאומית, פיקוד העורף, </w:t>
      </w:r>
      <w:r w:rsidR="00396491" w:rsidRPr="00C63330">
        <w:rPr>
          <w:rFonts w:ascii="David" w:hAnsi="David" w:hint="eastAsia"/>
          <w:szCs w:val="24"/>
          <w:rtl/>
        </w:rPr>
        <w:t>משרדי</w:t>
      </w:r>
      <w:r w:rsidR="00396491" w:rsidRPr="00C63330">
        <w:rPr>
          <w:rFonts w:ascii="David" w:hAnsi="David"/>
          <w:szCs w:val="24"/>
          <w:rtl/>
        </w:rPr>
        <w:t xml:space="preserve"> </w:t>
      </w:r>
      <w:r w:rsidR="00396491" w:rsidRPr="00C63330">
        <w:rPr>
          <w:rFonts w:ascii="David" w:hAnsi="David" w:hint="eastAsia"/>
          <w:szCs w:val="24"/>
          <w:rtl/>
        </w:rPr>
        <w:t>ממשלה</w:t>
      </w:r>
      <w:r w:rsidR="00396491" w:rsidRPr="00C63330">
        <w:rPr>
          <w:rFonts w:ascii="David" w:hAnsi="David"/>
          <w:szCs w:val="24"/>
          <w:rtl/>
        </w:rPr>
        <w:t xml:space="preserve"> </w:t>
      </w:r>
      <w:r w:rsidR="00396491" w:rsidRPr="00C63330">
        <w:rPr>
          <w:rFonts w:ascii="David" w:hAnsi="David" w:hint="eastAsia"/>
          <w:szCs w:val="24"/>
          <w:rtl/>
        </w:rPr>
        <w:t>וכיו</w:t>
      </w:r>
      <w:r w:rsidR="00396491" w:rsidRPr="00C63330">
        <w:rPr>
          <w:rFonts w:ascii="David" w:hAnsi="David"/>
          <w:szCs w:val="24"/>
          <w:rtl/>
        </w:rPr>
        <w:t>"ב</w:t>
      </w:r>
      <w:r w:rsidR="00396491" w:rsidRPr="00C63330">
        <w:rPr>
          <w:rFonts w:ascii="David" w:hAnsi="David" w:hint="cs"/>
          <w:szCs w:val="24"/>
          <w:rtl/>
        </w:rPr>
        <w:t>; הכין תרחישי ייחוס; שותף בניהול מטות הפעלה; כתב נהלים לחירום.</w:t>
      </w:r>
    </w:p>
    <w:p w:rsidR="00CC08BD" w:rsidRPr="00C63330" w:rsidRDefault="00CC08BD" w:rsidP="00396491">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C63330">
        <w:rPr>
          <w:rFonts w:ascii="David" w:hAnsi="David"/>
          <w:b/>
          <w:bCs/>
          <w:szCs w:val="24"/>
          <w:rtl/>
          <w:lang w:eastAsia="en-US"/>
        </w:rPr>
        <w:lastRenderedPageBreak/>
        <w:t>חבר צוות</w:t>
      </w:r>
      <w:r w:rsidRPr="00C63330">
        <w:rPr>
          <w:rFonts w:ascii="David" w:hAnsi="David"/>
          <w:szCs w:val="24"/>
          <w:rtl/>
          <w:lang w:eastAsia="en-US"/>
        </w:rPr>
        <w:t xml:space="preserve"> </w:t>
      </w:r>
      <w:r w:rsidR="00396491" w:rsidRPr="00C63330">
        <w:rPr>
          <w:rFonts w:ascii="David" w:hAnsi="David" w:hint="eastAsia"/>
          <w:szCs w:val="24"/>
          <w:rtl/>
        </w:rPr>
        <w:t>סיפק</w:t>
      </w:r>
      <w:r w:rsidR="00F707B5" w:rsidRPr="00C63330">
        <w:rPr>
          <w:rFonts w:ascii="David" w:hAnsi="David" w:hint="cs"/>
          <w:szCs w:val="24"/>
          <w:rtl/>
        </w:rPr>
        <w:t>ו</w:t>
      </w:r>
      <w:r w:rsidR="00396491" w:rsidRPr="00C63330">
        <w:rPr>
          <w:rFonts w:ascii="David" w:hAnsi="David"/>
          <w:szCs w:val="24"/>
          <w:rtl/>
        </w:rPr>
        <w:t xml:space="preserve"> </w:t>
      </w:r>
      <w:r w:rsidR="00396491" w:rsidRPr="00C63330">
        <w:rPr>
          <w:rFonts w:ascii="David" w:hAnsi="David" w:hint="eastAsia"/>
          <w:szCs w:val="24"/>
          <w:rtl/>
        </w:rPr>
        <w:t>שירותים</w:t>
      </w:r>
      <w:r w:rsidR="00396491" w:rsidRPr="00C63330">
        <w:rPr>
          <w:rFonts w:ascii="David" w:hAnsi="David"/>
          <w:szCs w:val="24"/>
          <w:rtl/>
        </w:rPr>
        <w:t xml:space="preserve"> </w:t>
      </w:r>
      <w:r w:rsidR="00396491" w:rsidRPr="00C63330">
        <w:rPr>
          <w:rFonts w:ascii="David" w:hAnsi="David" w:hint="eastAsia"/>
          <w:szCs w:val="24"/>
          <w:rtl/>
        </w:rPr>
        <w:t>בתחום</w:t>
      </w:r>
      <w:r w:rsidR="00396491" w:rsidRPr="00C63330">
        <w:rPr>
          <w:rFonts w:ascii="David" w:hAnsi="David"/>
          <w:szCs w:val="24"/>
          <w:rtl/>
        </w:rPr>
        <w:t xml:space="preserve"> </w:t>
      </w:r>
      <w:r w:rsidR="00396491" w:rsidRPr="00C63330">
        <w:rPr>
          <w:rFonts w:ascii="David" w:hAnsi="David" w:hint="eastAsia"/>
          <w:szCs w:val="24"/>
          <w:rtl/>
        </w:rPr>
        <w:t>היערכות</w:t>
      </w:r>
      <w:r w:rsidR="00396491" w:rsidRPr="00C63330">
        <w:rPr>
          <w:rFonts w:ascii="David" w:hAnsi="David"/>
          <w:szCs w:val="24"/>
          <w:rtl/>
        </w:rPr>
        <w:t xml:space="preserve"> </w:t>
      </w:r>
      <w:r w:rsidR="00396491" w:rsidRPr="00C63330">
        <w:rPr>
          <w:rFonts w:ascii="David" w:hAnsi="David" w:hint="eastAsia"/>
          <w:szCs w:val="24"/>
          <w:rtl/>
        </w:rPr>
        <w:t>לחירום</w:t>
      </w:r>
      <w:r w:rsidR="00396491" w:rsidRPr="00C63330">
        <w:rPr>
          <w:rFonts w:ascii="David" w:hAnsi="David"/>
          <w:szCs w:val="24"/>
          <w:rtl/>
        </w:rPr>
        <w:t xml:space="preserve"> </w:t>
      </w:r>
      <w:r w:rsidR="00396491" w:rsidRPr="00C63330">
        <w:rPr>
          <w:rFonts w:ascii="David" w:hAnsi="David" w:hint="eastAsia"/>
          <w:szCs w:val="24"/>
          <w:rtl/>
        </w:rPr>
        <w:t>במשך</w:t>
      </w:r>
      <w:r w:rsidR="00396491" w:rsidRPr="00C63330">
        <w:rPr>
          <w:rFonts w:ascii="David" w:hAnsi="David"/>
          <w:szCs w:val="24"/>
          <w:rtl/>
        </w:rPr>
        <w:t xml:space="preserve"> 3 </w:t>
      </w:r>
      <w:r w:rsidR="00396491" w:rsidRPr="00C63330">
        <w:rPr>
          <w:rFonts w:ascii="David" w:hAnsi="David" w:hint="eastAsia"/>
          <w:szCs w:val="24"/>
          <w:rtl/>
        </w:rPr>
        <w:t>שנים</w:t>
      </w:r>
      <w:r w:rsidR="00396491" w:rsidRPr="00C63330">
        <w:rPr>
          <w:rFonts w:ascii="David" w:hAnsi="David"/>
          <w:szCs w:val="24"/>
          <w:rtl/>
        </w:rPr>
        <w:t xml:space="preserve"> </w:t>
      </w:r>
      <w:r w:rsidR="00396491" w:rsidRPr="00C63330">
        <w:rPr>
          <w:rFonts w:ascii="David" w:hAnsi="David" w:hint="eastAsia"/>
          <w:szCs w:val="24"/>
          <w:rtl/>
        </w:rPr>
        <w:t>לפחות</w:t>
      </w:r>
      <w:r w:rsidR="00396491" w:rsidRPr="00C63330">
        <w:rPr>
          <w:rFonts w:ascii="David" w:hAnsi="David"/>
          <w:szCs w:val="24"/>
          <w:rtl/>
        </w:rPr>
        <w:t xml:space="preserve"> </w:t>
      </w:r>
      <w:r w:rsidR="00396491" w:rsidRPr="00C63330">
        <w:rPr>
          <w:rFonts w:ascii="David" w:hAnsi="David" w:hint="eastAsia"/>
          <w:szCs w:val="24"/>
          <w:rtl/>
        </w:rPr>
        <w:t>עבור</w:t>
      </w:r>
      <w:r w:rsidR="00396491" w:rsidRPr="00C63330">
        <w:rPr>
          <w:rFonts w:ascii="David" w:hAnsi="David"/>
          <w:szCs w:val="24"/>
          <w:rtl/>
        </w:rPr>
        <w:t xml:space="preserve"> </w:t>
      </w:r>
      <w:r w:rsidR="00396491" w:rsidRPr="00C63330">
        <w:rPr>
          <w:rFonts w:ascii="David" w:hAnsi="David" w:hint="eastAsia"/>
          <w:szCs w:val="24"/>
          <w:rtl/>
        </w:rPr>
        <w:t>אחד</w:t>
      </w:r>
      <w:r w:rsidR="00396491" w:rsidRPr="00C63330">
        <w:rPr>
          <w:rFonts w:ascii="David" w:hAnsi="David"/>
          <w:szCs w:val="24"/>
          <w:rtl/>
        </w:rPr>
        <w:t xml:space="preserve"> </w:t>
      </w:r>
      <w:r w:rsidR="00396491" w:rsidRPr="00C63330">
        <w:rPr>
          <w:rFonts w:ascii="David" w:hAnsi="David" w:hint="eastAsia"/>
          <w:szCs w:val="24"/>
          <w:rtl/>
        </w:rPr>
        <w:t>מגופי</w:t>
      </w:r>
      <w:r w:rsidR="00396491" w:rsidRPr="00C63330">
        <w:rPr>
          <w:rFonts w:ascii="David" w:hAnsi="David"/>
          <w:szCs w:val="24"/>
          <w:rtl/>
        </w:rPr>
        <w:t xml:space="preserve"> </w:t>
      </w:r>
      <w:r w:rsidR="00396491" w:rsidRPr="00C63330">
        <w:rPr>
          <w:rFonts w:ascii="David" w:hAnsi="David" w:hint="eastAsia"/>
          <w:szCs w:val="24"/>
          <w:rtl/>
        </w:rPr>
        <w:t>החירום</w:t>
      </w:r>
      <w:r w:rsidR="00396491" w:rsidRPr="00C63330">
        <w:rPr>
          <w:rFonts w:ascii="David" w:hAnsi="David"/>
          <w:szCs w:val="24"/>
          <w:rtl/>
        </w:rPr>
        <w:t xml:space="preserve"> </w:t>
      </w:r>
      <w:r w:rsidR="00396491" w:rsidRPr="00C63330">
        <w:rPr>
          <w:rFonts w:ascii="David" w:hAnsi="David" w:hint="eastAsia"/>
          <w:szCs w:val="24"/>
          <w:rtl/>
        </w:rPr>
        <w:t>במדינה</w:t>
      </w:r>
      <w:r w:rsidR="00396491" w:rsidRPr="00C63330">
        <w:rPr>
          <w:rFonts w:ascii="David" w:hAnsi="David"/>
          <w:szCs w:val="24"/>
          <w:rtl/>
        </w:rPr>
        <w:t>, כגון רשות ח</w:t>
      </w:r>
      <w:r w:rsidR="00396491" w:rsidRPr="00C63330">
        <w:rPr>
          <w:rFonts w:ascii="David" w:hAnsi="David" w:hint="eastAsia"/>
          <w:szCs w:val="24"/>
          <w:rtl/>
        </w:rPr>
        <w:t>י</w:t>
      </w:r>
      <w:r w:rsidR="00396491" w:rsidRPr="00C63330">
        <w:rPr>
          <w:rFonts w:ascii="David" w:hAnsi="David"/>
          <w:szCs w:val="24"/>
          <w:rtl/>
        </w:rPr>
        <w:t xml:space="preserve">רום לאומית, פיקוד העורף, </w:t>
      </w:r>
      <w:r w:rsidR="00396491" w:rsidRPr="00C63330">
        <w:rPr>
          <w:rFonts w:ascii="David" w:hAnsi="David" w:hint="eastAsia"/>
          <w:szCs w:val="24"/>
          <w:rtl/>
        </w:rPr>
        <w:t>משרדי</w:t>
      </w:r>
      <w:r w:rsidR="00396491" w:rsidRPr="00C63330">
        <w:rPr>
          <w:rFonts w:ascii="David" w:hAnsi="David"/>
          <w:szCs w:val="24"/>
          <w:rtl/>
        </w:rPr>
        <w:t xml:space="preserve"> </w:t>
      </w:r>
      <w:r w:rsidR="00396491" w:rsidRPr="00C63330">
        <w:rPr>
          <w:rFonts w:ascii="David" w:hAnsi="David" w:hint="eastAsia"/>
          <w:szCs w:val="24"/>
          <w:rtl/>
        </w:rPr>
        <w:t>ממשלה</w:t>
      </w:r>
      <w:r w:rsidR="00396491" w:rsidRPr="00C63330">
        <w:rPr>
          <w:rFonts w:ascii="David" w:hAnsi="David"/>
          <w:szCs w:val="24"/>
          <w:rtl/>
        </w:rPr>
        <w:t xml:space="preserve"> </w:t>
      </w:r>
      <w:r w:rsidR="00396491" w:rsidRPr="00C63330">
        <w:rPr>
          <w:rFonts w:ascii="David" w:hAnsi="David" w:hint="eastAsia"/>
          <w:szCs w:val="24"/>
          <w:rtl/>
        </w:rPr>
        <w:t>וכיו</w:t>
      </w:r>
      <w:r w:rsidR="00396491" w:rsidRPr="00C63330">
        <w:rPr>
          <w:rFonts w:ascii="David" w:hAnsi="David"/>
          <w:szCs w:val="24"/>
          <w:rtl/>
        </w:rPr>
        <w:t>"ב</w:t>
      </w:r>
      <w:r w:rsidR="00396491" w:rsidRPr="00C63330">
        <w:rPr>
          <w:rFonts w:ascii="David" w:hAnsi="David"/>
          <w:szCs w:val="24"/>
          <w:rtl/>
          <w:lang w:eastAsia="en-US"/>
        </w:rPr>
        <w:t xml:space="preserve"> </w:t>
      </w:r>
      <w:r w:rsidR="00396491" w:rsidRPr="00C63330">
        <w:rPr>
          <w:rFonts w:ascii="David" w:hAnsi="David" w:hint="cs"/>
          <w:szCs w:val="24"/>
          <w:rtl/>
          <w:lang w:eastAsia="en-US"/>
        </w:rPr>
        <w:t>.</w:t>
      </w:r>
    </w:p>
    <w:p w:rsidR="00CC08BD" w:rsidRPr="00C63330" w:rsidRDefault="00CC08BD" w:rsidP="00CC08BD">
      <w:pPr>
        <w:pStyle w:val="af5"/>
        <w:numPr>
          <w:ilvl w:val="3"/>
          <w:numId w:val="35"/>
        </w:numPr>
        <w:tabs>
          <w:tab w:val="left" w:pos="1445"/>
        </w:tabs>
        <w:spacing w:after="200" w:line="360" w:lineRule="auto"/>
        <w:ind w:left="2295"/>
        <w:jc w:val="both"/>
        <w:outlineLvl w:val="0"/>
        <w:rPr>
          <w:rFonts w:ascii="David" w:eastAsia="Calibri" w:hAnsi="David"/>
          <w:szCs w:val="24"/>
          <w:rtl/>
        </w:rPr>
      </w:pPr>
      <w:r w:rsidRPr="00C63330">
        <w:rPr>
          <w:rFonts w:ascii="David" w:hAnsi="David"/>
          <w:szCs w:val="24"/>
          <w:rtl/>
          <w:lang w:eastAsia="en-US"/>
        </w:rPr>
        <w:t>על</w:t>
      </w:r>
      <w:r w:rsidRPr="00C63330">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rsidR="00CC08BD" w:rsidRPr="00C63330" w:rsidRDefault="00CC08BD" w:rsidP="00CC08BD">
      <w:pPr>
        <w:pStyle w:val="af5"/>
        <w:numPr>
          <w:ilvl w:val="3"/>
          <w:numId w:val="35"/>
        </w:numPr>
        <w:tabs>
          <w:tab w:val="left" w:pos="1445"/>
        </w:tabs>
        <w:spacing w:after="200" w:line="360" w:lineRule="auto"/>
        <w:ind w:left="2295"/>
        <w:jc w:val="both"/>
        <w:outlineLvl w:val="0"/>
        <w:rPr>
          <w:rFonts w:ascii="David" w:eastAsia="Calibri" w:hAnsi="David"/>
          <w:szCs w:val="24"/>
          <w:rtl/>
        </w:rPr>
      </w:pPr>
      <w:r w:rsidRPr="00C63330">
        <w:rPr>
          <w:rFonts w:ascii="David" w:eastAsia="Calibri" w:hAnsi="David"/>
          <w:szCs w:val="24"/>
          <w:u w:val="single"/>
          <w:rtl/>
        </w:rPr>
        <w:t>ביחס לכל אחד מאנשי הצוות מטעמו, יצרף המציע גם את המסמכים הבאים</w:t>
      </w:r>
      <w:r w:rsidRPr="00C63330">
        <w:rPr>
          <w:rFonts w:ascii="David" w:eastAsia="Calibri" w:hAnsi="David"/>
          <w:szCs w:val="24"/>
          <w:rtl/>
        </w:rPr>
        <w:t xml:space="preserve">: </w:t>
      </w:r>
    </w:p>
    <w:p w:rsidR="00CC08BD" w:rsidRPr="00C63330" w:rsidRDefault="00CC08BD" w:rsidP="00CC08BD">
      <w:pPr>
        <w:pStyle w:val="af5"/>
        <w:numPr>
          <w:ilvl w:val="4"/>
          <w:numId w:val="35"/>
        </w:numPr>
        <w:tabs>
          <w:tab w:val="left" w:pos="1445"/>
        </w:tabs>
        <w:spacing w:after="200" w:line="360" w:lineRule="auto"/>
        <w:ind w:left="3429" w:hanging="1134"/>
        <w:jc w:val="both"/>
        <w:outlineLvl w:val="0"/>
        <w:rPr>
          <w:rFonts w:ascii="David" w:eastAsia="Calibri" w:hAnsi="David"/>
          <w:szCs w:val="24"/>
          <w:rtl/>
        </w:rPr>
      </w:pPr>
      <w:r w:rsidRPr="00C63330">
        <w:rPr>
          <w:rFonts w:ascii="David" w:eastAsia="Calibri" w:hAnsi="David"/>
          <w:szCs w:val="24"/>
          <w:rtl/>
        </w:rPr>
        <w:t xml:space="preserve">קורות חיים של כ"א מאנשי הצוות; </w:t>
      </w:r>
    </w:p>
    <w:p w:rsidR="00CC08BD" w:rsidRPr="00C63330" w:rsidRDefault="00CC08BD" w:rsidP="00CC08BD">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C63330">
        <w:rPr>
          <w:rFonts w:ascii="David" w:eastAsia="Calibri" w:hAnsi="David"/>
          <w:szCs w:val="24"/>
          <w:rtl/>
        </w:rPr>
        <w:t xml:space="preserve">תעודות המעידות על השכלה של כ"א מאנשי הצוות; </w:t>
      </w:r>
    </w:p>
    <w:p w:rsidR="00CC08BD" w:rsidRPr="00C63330"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tl/>
        </w:rPr>
      </w:pPr>
      <w:r w:rsidRPr="00C63330">
        <w:rPr>
          <w:rFonts w:ascii="David" w:hAnsi="David"/>
          <w:szCs w:val="24"/>
          <w:u w:val="single"/>
          <w:rtl/>
        </w:rPr>
        <w:t>בעל תואר אקדמי ממוסד אקדמי מחוץ לארץ</w:t>
      </w:r>
      <w:r w:rsidRPr="00C63330">
        <w:rPr>
          <w:rFonts w:ascii="David" w:hAnsi="David"/>
          <w:szCs w:val="24"/>
          <w:rtl/>
        </w:rPr>
        <w:t xml:space="preserve"> ימציא אישור שקילת תואר מחו"ל לתואר אקדמי ישראלי מהמחלקה להערכת תארים אקדמיים מחו"ל של משרד החינוך. </w:t>
      </w:r>
    </w:p>
    <w:p w:rsidR="00CC08BD" w:rsidRPr="00C63330" w:rsidRDefault="00CC08BD" w:rsidP="00CC08BD">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C63330">
        <w:rPr>
          <w:rFonts w:ascii="David" w:eastAsia="Calibri" w:hAnsi="David"/>
          <w:szCs w:val="24"/>
          <w:rtl/>
        </w:rPr>
        <w:t>אסמכתאות מתאימות המעידות על ניסיון רלוונטי וותק של כל אחד מאנשי הצוות;</w:t>
      </w:r>
    </w:p>
    <w:p w:rsidR="00CC08BD" w:rsidRPr="00C63330" w:rsidRDefault="00CC08BD" w:rsidP="00CC08BD">
      <w:pPr>
        <w:pStyle w:val="af5"/>
        <w:numPr>
          <w:ilvl w:val="4"/>
          <w:numId w:val="35"/>
        </w:numPr>
        <w:tabs>
          <w:tab w:val="left" w:pos="1445"/>
        </w:tabs>
        <w:spacing w:line="360" w:lineRule="auto"/>
        <w:ind w:left="3429" w:hanging="1134"/>
        <w:jc w:val="both"/>
        <w:outlineLvl w:val="0"/>
        <w:rPr>
          <w:rFonts w:ascii="David" w:eastAsia="Calibri" w:hAnsi="David"/>
          <w:szCs w:val="24"/>
        </w:rPr>
      </w:pPr>
      <w:r w:rsidRPr="00C63330">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C08BD" w:rsidRPr="00C63330" w:rsidTr="00DB6E7E">
        <w:tc>
          <w:tcPr>
            <w:tcW w:w="945"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lastRenderedPageBreak/>
              <w:t>נושא/ תיאור העבודה שבוצעה</w:t>
            </w:r>
          </w:p>
        </w:tc>
        <w:tc>
          <w:tcPr>
            <w:tcW w:w="945"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t>תקופת/שנת ביצוע העבודה</w:t>
            </w:r>
          </w:p>
        </w:tc>
        <w:tc>
          <w:tcPr>
            <w:tcW w:w="945"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t>שם הלקוח</w:t>
            </w:r>
          </w:p>
        </w:tc>
        <w:tc>
          <w:tcPr>
            <w:tcW w:w="945"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t xml:space="preserve">היקף העבודה </w:t>
            </w:r>
          </w:p>
        </w:tc>
        <w:tc>
          <w:tcPr>
            <w:tcW w:w="897"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t>שם איש קשר</w:t>
            </w:r>
          </w:p>
        </w:tc>
        <w:tc>
          <w:tcPr>
            <w:tcW w:w="993" w:type="dxa"/>
            <w:shd w:val="clear" w:color="auto" w:fill="E6E6E6"/>
            <w:vAlign w:val="center"/>
          </w:tcPr>
          <w:p w:rsidR="00CC08BD" w:rsidRPr="00C63330" w:rsidRDefault="00CC08BD" w:rsidP="00DB6E7E">
            <w:pPr>
              <w:tabs>
                <w:tab w:val="left" w:pos="1445"/>
              </w:tabs>
              <w:spacing w:line="360" w:lineRule="auto"/>
              <w:contextualSpacing/>
              <w:jc w:val="center"/>
              <w:rPr>
                <w:rFonts w:ascii="David" w:hAnsi="David"/>
                <w:b/>
                <w:bCs/>
                <w:sz w:val="20"/>
                <w:szCs w:val="20"/>
                <w:rtl/>
              </w:rPr>
            </w:pPr>
            <w:r w:rsidRPr="00C63330">
              <w:rPr>
                <w:rFonts w:ascii="David" w:hAnsi="David"/>
                <w:b/>
                <w:bCs/>
                <w:sz w:val="20"/>
                <w:szCs w:val="20"/>
                <w:rtl/>
              </w:rPr>
              <w:t>טלפון + טלפון נייד של איש הקשר</w:t>
            </w:r>
          </w:p>
        </w:tc>
      </w:tr>
      <w:tr w:rsidR="00CC08BD" w:rsidRPr="00C63330" w:rsidTr="00DB6E7E">
        <w:tc>
          <w:tcPr>
            <w:tcW w:w="945" w:type="dxa"/>
          </w:tcPr>
          <w:p w:rsidR="00CC08BD" w:rsidRPr="00C63330" w:rsidRDefault="00CC08BD" w:rsidP="00DB6E7E">
            <w:pPr>
              <w:tabs>
                <w:tab w:val="left" w:pos="1445"/>
              </w:tabs>
              <w:spacing w:line="360" w:lineRule="auto"/>
              <w:contextualSpacing/>
              <w:rPr>
                <w:rFonts w:ascii="David" w:hAnsi="David"/>
                <w:rtl/>
              </w:rPr>
            </w:pPr>
          </w:p>
        </w:tc>
        <w:tc>
          <w:tcPr>
            <w:tcW w:w="945" w:type="dxa"/>
          </w:tcPr>
          <w:p w:rsidR="00CC08BD" w:rsidRPr="00C63330" w:rsidRDefault="00CC08BD" w:rsidP="00DB6E7E">
            <w:pPr>
              <w:tabs>
                <w:tab w:val="left" w:pos="1445"/>
              </w:tabs>
              <w:spacing w:line="360" w:lineRule="auto"/>
              <w:contextualSpacing/>
              <w:rPr>
                <w:rFonts w:ascii="David" w:hAnsi="David"/>
                <w:rtl/>
              </w:rPr>
            </w:pPr>
          </w:p>
        </w:tc>
        <w:tc>
          <w:tcPr>
            <w:tcW w:w="945" w:type="dxa"/>
          </w:tcPr>
          <w:p w:rsidR="00CC08BD" w:rsidRPr="00C63330" w:rsidRDefault="00CC08BD" w:rsidP="00DB6E7E">
            <w:pPr>
              <w:tabs>
                <w:tab w:val="left" w:pos="1445"/>
              </w:tabs>
              <w:spacing w:line="360" w:lineRule="auto"/>
              <w:contextualSpacing/>
              <w:rPr>
                <w:rFonts w:ascii="David" w:hAnsi="David"/>
                <w:rtl/>
              </w:rPr>
            </w:pPr>
          </w:p>
        </w:tc>
        <w:tc>
          <w:tcPr>
            <w:tcW w:w="945" w:type="dxa"/>
          </w:tcPr>
          <w:p w:rsidR="00CC08BD" w:rsidRPr="00C63330" w:rsidRDefault="00CC08BD" w:rsidP="00DB6E7E">
            <w:pPr>
              <w:tabs>
                <w:tab w:val="left" w:pos="1445"/>
              </w:tabs>
              <w:spacing w:line="360" w:lineRule="auto"/>
              <w:contextualSpacing/>
              <w:rPr>
                <w:rFonts w:ascii="David" w:hAnsi="David"/>
                <w:rtl/>
              </w:rPr>
            </w:pPr>
          </w:p>
        </w:tc>
        <w:tc>
          <w:tcPr>
            <w:tcW w:w="897" w:type="dxa"/>
          </w:tcPr>
          <w:p w:rsidR="00CC08BD" w:rsidRPr="00C63330" w:rsidRDefault="00CC08BD" w:rsidP="00DB6E7E">
            <w:pPr>
              <w:tabs>
                <w:tab w:val="left" w:pos="1445"/>
              </w:tabs>
              <w:spacing w:line="360" w:lineRule="auto"/>
              <w:contextualSpacing/>
              <w:rPr>
                <w:rFonts w:ascii="David" w:hAnsi="David"/>
                <w:rtl/>
              </w:rPr>
            </w:pPr>
          </w:p>
        </w:tc>
        <w:tc>
          <w:tcPr>
            <w:tcW w:w="993" w:type="dxa"/>
          </w:tcPr>
          <w:p w:rsidR="00CC08BD" w:rsidRPr="00C63330" w:rsidRDefault="00CC08BD" w:rsidP="00DB6E7E">
            <w:pPr>
              <w:tabs>
                <w:tab w:val="left" w:pos="1445"/>
              </w:tabs>
              <w:spacing w:line="360" w:lineRule="auto"/>
              <w:contextualSpacing/>
              <w:rPr>
                <w:rFonts w:ascii="David" w:hAnsi="David"/>
                <w:rtl/>
              </w:rPr>
            </w:pPr>
          </w:p>
        </w:tc>
      </w:tr>
    </w:tbl>
    <w:p w:rsidR="00CC08BD" w:rsidRPr="00C63330" w:rsidRDefault="00CC08BD" w:rsidP="00CC08BD">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C63330">
        <w:rPr>
          <w:rFonts w:ascii="David" w:eastAsia="Calibri" w:hAnsi="David"/>
          <w:szCs w:val="24"/>
          <w:rtl/>
        </w:rPr>
        <w:t>יובהר</w:t>
      </w:r>
      <w:r w:rsidRPr="00C63330">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CC08BD" w:rsidRPr="00C63330" w:rsidRDefault="00CC08BD" w:rsidP="00CC08BD">
      <w:pPr>
        <w:pStyle w:val="af5"/>
        <w:numPr>
          <w:ilvl w:val="3"/>
          <w:numId w:val="35"/>
        </w:numPr>
        <w:tabs>
          <w:tab w:val="left" w:pos="1445"/>
        </w:tabs>
        <w:spacing w:after="200" w:line="360" w:lineRule="auto"/>
        <w:ind w:left="2295"/>
        <w:jc w:val="both"/>
        <w:outlineLvl w:val="0"/>
        <w:rPr>
          <w:rFonts w:ascii="David" w:hAnsi="David"/>
          <w:szCs w:val="24"/>
          <w:lang w:eastAsia="en-US"/>
        </w:rPr>
      </w:pPr>
      <w:r w:rsidRPr="00C63330">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CC08BD" w:rsidRPr="00C63330" w:rsidRDefault="00CC08BD" w:rsidP="00CC08BD">
      <w:pPr>
        <w:pStyle w:val="af5"/>
        <w:numPr>
          <w:ilvl w:val="3"/>
          <w:numId w:val="35"/>
        </w:numPr>
        <w:tabs>
          <w:tab w:val="left" w:pos="1445"/>
        </w:tabs>
        <w:spacing w:after="200" w:line="360" w:lineRule="auto"/>
        <w:ind w:left="2295"/>
        <w:jc w:val="both"/>
        <w:outlineLvl w:val="0"/>
        <w:rPr>
          <w:rFonts w:ascii="David" w:hAnsi="David"/>
          <w:szCs w:val="24"/>
        </w:rPr>
      </w:pPr>
      <w:r w:rsidRPr="00C63330">
        <w:rPr>
          <w:rFonts w:ascii="David" w:hAnsi="David"/>
          <w:szCs w:val="24"/>
          <w:rtl/>
          <w:lang w:eastAsia="en-US"/>
        </w:rPr>
        <w:t>ההחלטה האם המציע עומד בדרישת הניסיון וההשכלה, ובכלל זה ההחלטה האם</w:t>
      </w:r>
      <w:r w:rsidRPr="00C63330">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CC08BD" w:rsidRPr="00C63330" w:rsidRDefault="00CC08BD" w:rsidP="00CC08BD">
      <w:pPr>
        <w:pStyle w:val="af5"/>
        <w:numPr>
          <w:ilvl w:val="2"/>
          <w:numId w:val="35"/>
        </w:numPr>
        <w:tabs>
          <w:tab w:val="left" w:pos="1445"/>
        </w:tabs>
        <w:spacing w:line="360" w:lineRule="auto"/>
        <w:ind w:left="1445"/>
        <w:jc w:val="both"/>
        <w:outlineLvl w:val="0"/>
        <w:rPr>
          <w:rFonts w:ascii="David" w:hAnsi="David"/>
          <w:szCs w:val="24"/>
        </w:rPr>
      </w:pPr>
      <w:r w:rsidRPr="00C63330">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CC08BD" w:rsidRPr="00C63330" w:rsidRDefault="00CC08BD" w:rsidP="00CC08BD">
      <w:pPr>
        <w:pStyle w:val="af5"/>
        <w:numPr>
          <w:ilvl w:val="3"/>
          <w:numId w:val="35"/>
        </w:numPr>
        <w:tabs>
          <w:tab w:val="left" w:pos="1445"/>
        </w:tabs>
        <w:spacing w:line="360" w:lineRule="auto"/>
        <w:ind w:left="2295"/>
        <w:jc w:val="both"/>
        <w:outlineLvl w:val="0"/>
        <w:rPr>
          <w:rFonts w:ascii="David" w:hAnsi="David"/>
          <w:szCs w:val="24"/>
          <w:rtl/>
        </w:rPr>
      </w:pPr>
      <w:r w:rsidRPr="00C63330">
        <w:rPr>
          <w:rFonts w:ascii="David" w:hAnsi="David"/>
          <w:szCs w:val="24"/>
          <w:rtl/>
        </w:rPr>
        <w:lastRenderedPageBreak/>
        <w:t xml:space="preserve">משך ההסכם- יתייחס לכל תקופת ההסכם נשוא המכרז. </w:t>
      </w:r>
    </w:p>
    <w:p w:rsidR="00CC08BD" w:rsidRPr="00C63330" w:rsidRDefault="00CC08BD" w:rsidP="00CC08BD">
      <w:pPr>
        <w:pStyle w:val="af5"/>
        <w:numPr>
          <w:ilvl w:val="3"/>
          <w:numId w:val="35"/>
        </w:numPr>
        <w:tabs>
          <w:tab w:val="left" w:pos="1445"/>
        </w:tabs>
        <w:spacing w:line="360" w:lineRule="auto"/>
        <w:ind w:left="2295"/>
        <w:jc w:val="both"/>
        <w:outlineLvl w:val="0"/>
        <w:rPr>
          <w:rFonts w:ascii="David" w:hAnsi="David"/>
          <w:szCs w:val="24"/>
          <w:rtl/>
        </w:rPr>
      </w:pPr>
      <w:r w:rsidRPr="00C63330">
        <w:rPr>
          <w:rFonts w:ascii="David" w:hAnsi="David"/>
          <w:szCs w:val="24"/>
          <w:rtl/>
        </w:rPr>
        <w:t xml:space="preserve">הגדרת העבודה בהסכם- על פי המפורט במכרז זה. </w:t>
      </w:r>
    </w:p>
    <w:p w:rsidR="00CC08BD" w:rsidRPr="00C63330" w:rsidRDefault="00CC08BD" w:rsidP="00CC08BD">
      <w:pPr>
        <w:pStyle w:val="af5"/>
        <w:numPr>
          <w:ilvl w:val="2"/>
          <w:numId w:val="35"/>
        </w:numPr>
        <w:tabs>
          <w:tab w:val="left" w:pos="1445"/>
        </w:tabs>
        <w:spacing w:line="360" w:lineRule="auto"/>
        <w:ind w:left="1445"/>
        <w:jc w:val="both"/>
        <w:outlineLvl w:val="0"/>
        <w:rPr>
          <w:rFonts w:ascii="David" w:hAnsi="David"/>
          <w:szCs w:val="24"/>
        </w:rPr>
      </w:pPr>
      <w:r w:rsidRPr="00C63330">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CC08BD" w:rsidRPr="00C63330" w:rsidRDefault="00CC08BD" w:rsidP="00CC08BD">
      <w:pPr>
        <w:pStyle w:val="af5"/>
        <w:numPr>
          <w:ilvl w:val="2"/>
          <w:numId w:val="35"/>
        </w:numPr>
        <w:tabs>
          <w:tab w:val="left" w:pos="1445"/>
        </w:tabs>
        <w:spacing w:line="360" w:lineRule="auto"/>
        <w:ind w:left="1445"/>
        <w:jc w:val="both"/>
        <w:outlineLvl w:val="0"/>
        <w:rPr>
          <w:rFonts w:ascii="David" w:hAnsi="David"/>
          <w:szCs w:val="24"/>
          <w:rtl/>
        </w:rPr>
      </w:pPr>
      <w:r w:rsidRPr="00C63330">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CC08BD" w:rsidRPr="000B28FD" w:rsidRDefault="00CC08BD" w:rsidP="00CC08BD">
      <w:pPr>
        <w:pStyle w:val="af5"/>
        <w:tabs>
          <w:tab w:val="left" w:pos="1445"/>
        </w:tabs>
        <w:spacing w:after="200" w:line="360" w:lineRule="auto"/>
        <w:ind w:left="2295"/>
        <w:jc w:val="both"/>
        <w:outlineLvl w:val="0"/>
        <w:rPr>
          <w:rFonts w:ascii="David" w:hAnsi="David"/>
          <w:szCs w:val="24"/>
          <w:highlight w:val="yellow"/>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rsidR="00CC08BD" w:rsidRPr="000B28FD" w:rsidRDefault="00CC08BD" w:rsidP="00CC08BD">
      <w:pPr>
        <w:pStyle w:val="af5"/>
        <w:numPr>
          <w:ilvl w:val="0"/>
          <w:numId w:val="35"/>
        </w:numPr>
        <w:tabs>
          <w:tab w:val="left" w:pos="1445"/>
        </w:tabs>
        <w:spacing w:line="360" w:lineRule="auto"/>
        <w:jc w:val="both"/>
        <w:outlineLvl w:val="0"/>
        <w:rPr>
          <w:rFonts w:ascii="David" w:hAnsi="David"/>
          <w:vanish/>
          <w:szCs w:val="24"/>
          <w:rtl/>
        </w:rPr>
      </w:pP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כלל רמות היועצים. </w:t>
      </w:r>
    </w:p>
    <w:p w:rsidR="00CC08BD" w:rsidRPr="00376BBD" w:rsidRDefault="00CC08BD" w:rsidP="00F213F7">
      <w:pPr>
        <w:pStyle w:val="af5"/>
        <w:numPr>
          <w:ilvl w:val="1"/>
          <w:numId w:val="35"/>
        </w:numPr>
        <w:tabs>
          <w:tab w:val="left" w:pos="1445"/>
        </w:tabs>
        <w:spacing w:line="360" w:lineRule="auto"/>
        <w:ind w:left="736" w:hanging="567"/>
        <w:jc w:val="both"/>
        <w:outlineLvl w:val="0"/>
        <w:rPr>
          <w:rFonts w:ascii="David" w:hAnsi="David"/>
          <w:szCs w:val="24"/>
        </w:rPr>
      </w:pPr>
      <w:r w:rsidRPr="00376BBD">
        <w:rPr>
          <w:rFonts w:ascii="David" w:hAnsi="David"/>
          <w:szCs w:val="24"/>
          <w:rtl/>
        </w:rPr>
        <w:t xml:space="preserve">תעריפי חשכ"ל המפורסמים הינם תעריפים </w:t>
      </w:r>
      <w:r w:rsidRPr="00F213F7">
        <w:rPr>
          <w:rFonts w:ascii="David" w:hAnsi="David"/>
          <w:bCs/>
          <w:szCs w:val="24"/>
          <w:rtl/>
        </w:rPr>
        <w:t>מרביים</w:t>
      </w:r>
      <w:r w:rsidRPr="0018434D">
        <w:rPr>
          <w:rFonts w:ascii="David" w:hAnsi="David"/>
          <w:szCs w:val="24"/>
          <w:rtl/>
        </w:rPr>
        <w:t xml:space="preserve"> ולא כוללים מע"מ כדין.</w:t>
      </w: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p>
    <w:p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CC08BD" w:rsidRPr="000B28FD" w:rsidRDefault="00CC08BD" w:rsidP="00E83E5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הסכם המצורף בנספח ב'</w:t>
      </w:r>
      <w:r w:rsidRPr="000B28FD">
        <w:rPr>
          <w:rFonts w:ascii="David" w:hAnsi="David"/>
          <w:szCs w:val="24"/>
          <w:rtl/>
        </w:rPr>
        <w:t>.</w:t>
      </w:r>
    </w:p>
    <w:p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CC08BD" w:rsidRPr="000B28FD" w:rsidRDefault="00CC08BD" w:rsidP="00CC08B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lastRenderedPageBreak/>
        <w:t>שלב ראשון – בדיקת עמידה בתנאי סף</w:t>
      </w:r>
    </w:p>
    <w:p w:rsidR="00CC08BD" w:rsidRPr="000B28FD" w:rsidRDefault="00CC08BD" w:rsidP="00CC08B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CC08BD" w:rsidRPr="000B28FD" w:rsidRDefault="00CC08BD" w:rsidP="006E017F">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6E017F">
        <w:rPr>
          <w:rFonts w:ascii="David" w:hAnsi="David" w:hint="cs"/>
          <w:b/>
          <w:bCs/>
          <w:szCs w:val="24"/>
          <w:u w:val="single"/>
          <w:rtl/>
        </w:rPr>
        <w:t>60</w:t>
      </w:r>
      <w:r w:rsidRPr="000B28FD">
        <w:rPr>
          <w:rFonts w:ascii="David" w:hAnsi="David"/>
          <w:b/>
          <w:bCs/>
          <w:szCs w:val="24"/>
          <w:u w:val="single"/>
          <w:rtl/>
        </w:rPr>
        <w:t xml:space="preserve">% מהציון הסופי) </w:t>
      </w:r>
    </w:p>
    <w:p w:rsidR="00CC08BD" w:rsidRDefault="00CC08BD" w:rsidP="00CC08B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p w:rsidR="00D4634C" w:rsidRDefault="00D4634C" w:rsidP="00CC08BD">
      <w:pPr>
        <w:tabs>
          <w:tab w:val="left" w:pos="1445"/>
        </w:tabs>
        <w:spacing w:line="360" w:lineRule="auto"/>
        <w:ind w:left="720"/>
        <w:jc w:val="both"/>
        <w:rPr>
          <w:rFonts w:ascii="David" w:hAnsi="David"/>
          <w:szCs w:val="24"/>
          <w:rtl/>
        </w:rPr>
      </w:pPr>
    </w:p>
    <w:tbl>
      <w:tblPr>
        <w:bidiVisual/>
        <w:tblW w:w="7465" w:type="dxa"/>
        <w:tblLook w:val="04A0" w:firstRow="1" w:lastRow="0" w:firstColumn="1" w:lastColumn="0" w:noHBand="0" w:noVBand="1"/>
      </w:tblPr>
      <w:tblGrid>
        <w:gridCol w:w="569"/>
        <w:gridCol w:w="3027"/>
        <w:gridCol w:w="768"/>
        <w:gridCol w:w="2080"/>
        <w:gridCol w:w="768"/>
        <w:gridCol w:w="780"/>
      </w:tblGrid>
      <w:tr w:rsidR="00AB73E6" w:rsidRPr="00AB73E6" w:rsidTr="00244424">
        <w:trPr>
          <w:trHeight w:val="420"/>
        </w:trPr>
        <w:tc>
          <w:tcPr>
            <w:tcW w:w="7465" w:type="dxa"/>
            <w:gridSpan w:val="6"/>
            <w:tcBorders>
              <w:top w:val="single" w:sz="8" w:space="0" w:color="auto"/>
              <w:left w:val="single" w:sz="8" w:space="0" w:color="auto"/>
              <w:bottom w:val="nil"/>
              <w:right w:val="single" w:sz="8" w:space="0" w:color="000000"/>
            </w:tcBorders>
            <w:shd w:val="clear" w:color="000000" w:fill="FFFF99"/>
            <w:noWrap/>
            <w:vAlign w:val="center"/>
            <w:hideMark/>
          </w:tcPr>
          <w:p w:rsidR="00AB73E6" w:rsidRPr="00AB73E6" w:rsidRDefault="00AB73E6" w:rsidP="00AB73E6">
            <w:pPr>
              <w:jc w:val="center"/>
              <w:rPr>
                <w:rFonts w:ascii="David" w:hAnsi="David"/>
                <w:b/>
                <w:bCs/>
                <w:color w:val="000000"/>
                <w:sz w:val="32"/>
                <w:szCs w:val="32"/>
              </w:rPr>
            </w:pPr>
            <w:r w:rsidRPr="00AB73E6">
              <w:rPr>
                <w:rFonts w:ascii="David" w:hAnsi="David"/>
                <w:b/>
                <w:bCs/>
                <w:color w:val="000000"/>
                <w:sz w:val="32"/>
                <w:szCs w:val="32"/>
                <w:rtl/>
              </w:rPr>
              <w:t>ראש צוות</w:t>
            </w:r>
          </w:p>
        </w:tc>
      </w:tr>
      <w:tr w:rsidR="00AB73E6" w:rsidRPr="00AB73E6" w:rsidTr="00244424">
        <w:trPr>
          <w:trHeight w:val="645"/>
        </w:trPr>
        <w:tc>
          <w:tcPr>
            <w:tcW w:w="569" w:type="dxa"/>
            <w:tcBorders>
              <w:top w:val="single" w:sz="8" w:space="0" w:color="auto"/>
              <w:left w:val="single" w:sz="8" w:space="0" w:color="auto"/>
              <w:bottom w:val="single" w:sz="8" w:space="0" w:color="auto"/>
              <w:right w:val="single" w:sz="4"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מס'</w:t>
            </w:r>
          </w:p>
        </w:tc>
        <w:tc>
          <w:tcPr>
            <w:tcW w:w="3027"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קריטריון</w:t>
            </w:r>
          </w:p>
        </w:tc>
        <w:tc>
          <w:tcPr>
            <w:tcW w:w="241"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2080"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שנות ניסיון</w:t>
            </w:r>
          </w:p>
        </w:tc>
        <w:tc>
          <w:tcPr>
            <w:tcW w:w="768" w:type="dxa"/>
            <w:tcBorders>
              <w:top w:val="single" w:sz="8" w:space="0" w:color="auto"/>
              <w:left w:val="single" w:sz="4" w:space="0" w:color="auto"/>
              <w:bottom w:val="single" w:sz="8" w:space="0" w:color="auto"/>
              <w:right w:val="single" w:sz="4"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780" w:type="dxa"/>
            <w:tcBorders>
              <w:top w:val="single" w:sz="8" w:space="0" w:color="auto"/>
              <w:left w:val="single" w:sz="4" w:space="0" w:color="auto"/>
              <w:bottom w:val="single" w:sz="8" w:space="0" w:color="auto"/>
              <w:right w:val="single" w:sz="8" w:space="0" w:color="auto"/>
            </w:tcBorders>
            <w:shd w:val="clear" w:color="000000" w:fill="FFFFCC"/>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ניקוד נוכחי</w:t>
            </w:r>
          </w:p>
        </w:tc>
      </w:tr>
      <w:tr w:rsidR="00AB73E6" w:rsidRPr="00AB73E6" w:rsidTr="00244424">
        <w:trPr>
          <w:trHeight w:val="127"/>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1</w:t>
            </w:r>
          </w:p>
        </w:tc>
        <w:tc>
          <w:tcPr>
            <w:tcW w:w="3027" w:type="dxa"/>
            <w:vMerge w:val="restart"/>
            <w:tcBorders>
              <w:top w:val="nil"/>
              <w:left w:val="single" w:sz="4" w:space="0" w:color="auto"/>
              <w:bottom w:val="single" w:sz="8" w:space="0" w:color="000000"/>
              <w:right w:val="single" w:sz="4" w:space="0" w:color="auto"/>
            </w:tcBorders>
            <w:shd w:val="clear" w:color="000000" w:fill="FFFFCC"/>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והיכרות בניהול מטות הפעלה של משרדי ממשלה / רשויות מקומיות / חברות תשתית גדולות</w:t>
            </w:r>
          </w:p>
        </w:tc>
        <w:tc>
          <w:tcPr>
            <w:tcW w:w="241"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4</w:t>
            </w:r>
          </w:p>
        </w:tc>
      </w:tr>
      <w:tr w:rsidR="00AB73E6" w:rsidRPr="00AB73E6" w:rsidTr="00244424">
        <w:trPr>
          <w:trHeight w:val="287"/>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10.0</w:t>
            </w:r>
          </w:p>
        </w:tc>
      </w:tr>
      <w:tr w:rsidR="00AB73E6" w:rsidRPr="00AB73E6" w:rsidTr="00244424">
        <w:trPr>
          <w:trHeight w:val="177"/>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780"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20</w:t>
            </w:r>
          </w:p>
        </w:tc>
      </w:tr>
      <w:tr w:rsidR="00AB73E6" w:rsidRPr="00AB73E6" w:rsidTr="00244424">
        <w:trPr>
          <w:trHeight w:val="99"/>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2</w:t>
            </w:r>
          </w:p>
        </w:tc>
        <w:tc>
          <w:tcPr>
            <w:tcW w:w="3027" w:type="dxa"/>
            <w:vMerge w:val="restart"/>
            <w:tcBorders>
              <w:top w:val="nil"/>
              <w:left w:val="single" w:sz="4" w:space="0" w:color="auto"/>
              <w:bottom w:val="single" w:sz="8" w:space="0" w:color="000000"/>
              <w:right w:val="single" w:sz="4" w:space="0" w:color="auto"/>
            </w:tcBorders>
            <w:shd w:val="clear" w:color="000000" w:fill="FFFFCC"/>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כתיבת מסמכי מדיניות כגון תרחישי ייחוס ותוכניות מענה למתארים שונים</w:t>
            </w:r>
          </w:p>
        </w:tc>
        <w:tc>
          <w:tcPr>
            <w:tcW w:w="241"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4</w:t>
            </w:r>
          </w:p>
        </w:tc>
      </w:tr>
      <w:tr w:rsidR="00AB73E6" w:rsidRPr="00AB73E6" w:rsidTr="00244424">
        <w:trPr>
          <w:trHeight w:val="131"/>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10.0</w:t>
            </w:r>
          </w:p>
        </w:tc>
      </w:tr>
      <w:tr w:rsidR="00AB73E6" w:rsidRPr="00AB73E6" w:rsidTr="00244424">
        <w:trPr>
          <w:trHeight w:val="330"/>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780"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20</w:t>
            </w:r>
          </w:p>
        </w:tc>
      </w:tr>
      <w:tr w:rsidR="00AB73E6" w:rsidRPr="00AB73E6" w:rsidTr="00244424">
        <w:trPr>
          <w:trHeight w:val="497"/>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Pr>
            </w:pPr>
            <w:r w:rsidRPr="00AB73E6">
              <w:rPr>
                <w:rFonts w:ascii="David" w:hAnsi="David"/>
                <w:color w:val="000000"/>
                <w:szCs w:val="24"/>
              </w:rPr>
              <w:t>3</w:t>
            </w:r>
          </w:p>
        </w:tc>
        <w:tc>
          <w:tcPr>
            <w:tcW w:w="3027" w:type="dxa"/>
            <w:vMerge w:val="restart"/>
            <w:tcBorders>
              <w:top w:val="nil"/>
              <w:left w:val="single" w:sz="4" w:space="0" w:color="auto"/>
              <w:bottom w:val="single" w:sz="8" w:space="0" w:color="000000"/>
              <w:right w:val="single" w:sz="4" w:space="0" w:color="auto"/>
            </w:tcBorders>
            <w:shd w:val="clear" w:color="000000" w:fill="FFFFCC"/>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הכשרה מקצועית בתחום ניהול מצבי חירום</w:t>
            </w:r>
          </w:p>
        </w:tc>
        <w:tc>
          <w:tcPr>
            <w:tcW w:w="241"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10%</w:t>
            </w: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בהיקף זמן של עד שנה</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w:t>
            </w:r>
          </w:p>
        </w:tc>
      </w:tr>
      <w:tr w:rsidR="00AB73E6" w:rsidRPr="00AB73E6" w:rsidTr="00244424">
        <w:trPr>
          <w:trHeight w:val="293"/>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בהיקף זמן של יותר משנה</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5</w:t>
            </w:r>
          </w:p>
        </w:tc>
      </w:tr>
      <w:tr w:rsidR="00AB73E6" w:rsidRPr="00AB73E6" w:rsidTr="00244424">
        <w:trPr>
          <w:trHeight w:val="330"/>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תואר ראשון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780"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w:t>
            </w:r>
          </w:p>
        </w:tc>
      </w:tr>
      <w:tr w:rsidR="00AB73E6" w:rsidRPr="00AB73E6" w:rsidTr="00244424">
        <w:trPr>
          <w:trHeight w:val="315"/>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lastRenderedPageBreak/>
              <w:t>4</w:t>
            </w:r>
          </w:p>
        </w:tc>
        <w:tc>
          <w:tcPr>
            <w:tcW w:w="3027" w:type="dxa"/>
            <w:vMerge w:val="restart"/>
            <w:tcBorders>
              <w:top w:val="nil"/>
              <w:left w:val="single" w:sz="4" w:space="0" w:color="auto"/>
              <w:bottom w:val="single" w:sz="8" w:space="0" w:color="000000"/>
              <w:right w:val="single" w:sz="4" w:space="0" w:color="auto"/>
            </w:tcBorders>
            <w:shd w:val="clear" w:color="000000" w:fill="FFFFCC"/>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הכנת תרגילים המדמים מצבי חירום, ניהול התרגיל, ניתוח התרגיל והפקת לקחים</w:t>
            </w:r>
          </w:p>
        </w:tc>
        <w:tc>
          <w:tcPr>
            <w:tcW w:w="241"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25%</w:t>
            </w: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5</w:t>
            </w:r>
          </w:p>
        </w:tc>
      </w:tr>
      <w:tr w:rsidR="00AB73E6" w:rsidRPr="00AB73E6" w:rsidTr="00244424">
        <w:trPr>
          <w:trHeight w:val="315"/>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5-10</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12.5</w:t>
            </w:r>
          </w:p>
        </w:tc>
      </w:tr>
      <w:tr w:rsidR="00AB73E6" w:rsidRPr="00AB73E6" w:rsidTr="00244424">
        <w:trPr>
          <w:trHeight w:val="330"/>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10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780"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25</w:t>
            </w:r>
          </w:p>
        </w:tc>
      </w:tr>
      <w:tr w:rsidR="00AB73E6" w:rsidRPr="00AB73E6" w:rsidTr="00244424">
        <w:trPr>
          <w:trHeight w:val="315"/>
        </w:trPr>
        <w:tc>
          <w:tcPr>
            <w:tcW w:w="569" w:type="dxa"/>
            <w:vMerge w:val="restart"/>
            <w:tcBorders>
              <w:top w:val="nil"/>
              <w:left w:val="single" w:sz="8" w:space="0" w:color="auto"/>
              <w:bottom w:val="single" w:sz="8" w:space="0" w:color="000000"/>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Pr>
            </w:pPr>
            <w:r w:rsidRPr="00AB73E6">
              <w:rPr>
                <w:rFonts w:ascii="David" w:hAnsi="David"/>
                <w:color w:val="000000"/>
                <w:szCs w:val="24"/>
              </w:rPr>
              <w:t>5</w:t>
            </w:r>
          </w:p>
        </w:tc>
        <w:tc>
          <w:tcPr>
            <w:tcW w:w="3027" w:type="dxa"/>
            <w:vMerge w:val="restart"/>
            <w:tcBorders>
              <w:top w:val="nil"/>
              <w:left w:val="single" w:sz="4" w:space="0" w:color="auto"/>
              <w:bottom w:val="single" w:sz="8" w:space="0" w:color="000000"/>
              <w:right w:val="single" w:sz="4" w:space="0" w:color="auto"/>
            </w:tcBorders>
            <w:shd w:val="clear" w:color="000000" w:fill="FFFFCC"/>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והיכרות עם משק הדלק והגפ"מ</w:t>
            </w:r>
          </w:p>
        </w:tc>
        <w:tc>
          <w:tcPr>
            <w:tcW w:w="241"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25%</w:t>
            </w: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5</w:t>
            </w:r>
          </w:p>
        </w:tc>
      </w:tr>
      <w:tr w:rsidR="00AB73E6" w:rsidRPr="00AB73E6" w:rsidTr="00244424">
        <w:trPr>
          <w:trHeight w:val="315"/>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768"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780"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12.5</w:t>
            </w:r>
          </w:p>
        </w:tc>
      </w:tr>
      <w:tr w:rsidR="00AB73E6" w:rsidRPr="00AB73E6" w:rsidTr="00244424">
        <w:trPr>
          <w:trHeight w:val="330"/>
        </w:trPr>
        <w:tc>
          <w:tcPr>
            <w:tcW w:w="569"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3027"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41"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208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768"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780"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25</w:t>
            </w:r>
          </w:p>
        </w:tc>
      </w:tr>
      <w:tr w:rsidR="00AB73E6" w:rsidRPr="00AB73E6" w:rsidTr="00244424">
        <w:trPr>
          <w:trHeight w:val="330"/>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rsidR="00AB73E6" w:rsidRPr="00AB73E6" w:rsidRDefault="00AB73E6" w:rsidP="00AB73E6">
            <w:pPr>
              <w:bidi w:val="0"/>
              <w:jc w:val="center"/>
              <w:rPr>
                <w:rFonts w:ascii="David" w:hAnsi="David"/>
                <w:color w:val="000000"/>
                <w:szCs w:val="24"/>
              </w:rPr>
            </w:pPr>
            <w:r w:rsidRPr="00AB73E6">
              <w:rPr>
                <w:rFonts w:ascii="David" w:hAnsi="David"/>
                <w:color w:val="000000"/>
                <w:szCs w:val="24"/>
              </w:rPr>
              <w:t> </w:t>
            </w:r>
          </w:p>
        </w:tc>
        <w:tc>
          <w:tcPr>
            <w:tcW w:w="3027" w:type="dxa"/>
            <w:tcBorders>
              <w:top w:val="nil"/>
              <w:left w:val="single" w:sz="4" w:space="0" w:color="auto"/>
              <w:bottom w:val="single" w:sz="8" w:space="0" w:color="auto"/>
              <w:right w:val="single" w:sz="4" w:space="0" w:color="auto"/>
            </w:tcBorders>
            <w:shd w:val="clear" w:color="000000" w:fill="FFFFCC"/>
            <w:noWrap/>
            <w:vAlign w:val="center"/>
            <w:hideMark/>
          </w:tcPr>
          <w:p w:rsidR="00AB73E6" w:rsidRPr="00AB73E6" w:rsidRDefault="00AB73E6" w:rsidP="00AB73E6">
            <w:pPr>
              <w:jc w:val="center"/>
              <w:rPr>
                <w:rFonts w:ascii="David" w:hAnsi="David"/>
                <w:b/>
                <w:bCs/>
                <w:color w:val="000000"/>
                <w:szCs w:val="24"/>
              </w:rPr>
            </w:pPr>
            <w:r w:rsidRPr="00AB73E6">
              <w:rPr>
                <w:rFonts w:ascii="David" w:hAnsi="David"/>
                <w:b/>
                <w:bCs/>
                <w:color w:val="000000"/>
                <w:szCs w:val="24"/>
                <w:rtl/>
              </w:rPr>
              <w:t>מקסימום ניקוד</w:t>
            </w:r>
          </w:p>
        </w:tc>
        <w:tc>
          <w:tcPr>
            <w:tcW w:w="241" w:type="dxa"/>
            <w:tcBorders>
              <w:top w:val="nil"/>
              <w:left w:val="single" w:sz="4" w:space="0" w:color="auto"/>
              <w:bottom w:val="single" w:sz="8" w:space="0" w:color="auto"/>
              <w:right w:val="single" w:sz="4" w:space="0" w:color="auto"/>
            </w:tcBorders>
            <w:shd w:val="clear" w:color="000000" w:fill="FFFFCC"/>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c>
          <w:tcPr>
            <w:tcW w:w="2080" w:type="dxa"/>
            <w:tcBorders>
              <w:top w:val="nil"/>
              <w:left w:val="single" w:sz="4" w:space="0" w:color="auto"/>
              <w:bottom w:val="single" w:sz="8" w:space="0" w:color="auto"/>
              <w:right w:val="single" w:sz="4" w:space="0" w:color="auto"/>
            </w:tcBorders>
            <w:shd w:val="clear" w:color="000000" w:fill="FFFFCC"/>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768" w:type="dxa"/>
            <w:tcBorders>
              <w:top w:val="nil"/>
              <w:left w:val="single" w:sz="4" w:space="0" w:color="auto"/>
              <w:bottom w:val="single" w:sz="8" w:space="0" w:color="auto"/>
              <w:right w:val="single" w:sz="4" w:space="0" w:color="auto"/>
            </w:tcBorders>
            <w:shd w:val="clear" w:color="000000" w:fill="FFFFCC"/>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780" w:type="dxa"/>
            <w:tcBorders>
              <w:top w:val="nil"/>
              <w:left w:val="single" w:sz="4" w:space="0" w:color="auto"/>
              <w:bottom w:val="single" w:sz="8" w:space="0" w:color="auto"/>
              <w:right w:val="single" w:sz="8" w:space="0" w:color="auto"/>
            </w:tcBorders>
            <w:shd w:val="clear" w:color="000000" w:fill="FFFFCC"/>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r>
    </w:tbl>
    <w:p w:rsidR="00D4634C" w:rsidRDefault="00D4634C" w:rsidP="00CC08BD">
      <w:pPr>
        <w:tabs>
          <w:tab w:val="left" w:pos="1445"/>
        </w:tabs>
        <w:spacing w:line="360" w:lineRule="auto"/>
        <w:ind w:left="720"/>
        <w:jc w:val="both"/>
        <w:rPr>
          <w:rFonts w:ascii="David" w:hAnsi="David"/>
          <w:szCs w:val="24"/>
          <w:rtl/>
        </w:rPr>
      </w:pPr>
    </w:p>
    <w:p w:rsidR="00E83E55" w:rsidRPr="00BC01D9" w:rsidRDefault="00E83E55" w:rsidP="00BC01D9">
      <w:pPr>
        <w:spacing w:line="360" w:lineRule="auto"/>
        <w:jc w:val="both"/>
        <w:outlineLvl w:val="0"/>
        <w:rPr>
          <w:rFonts w:asciiTheme="majorBidi" w:hAnsiTheme="majorBidi"/>
          <w:szCs w:val="24"/>
        </w:rPr>
      </w:pPr>
      <w:r w:rsidRPr="00BC01D9">
        <w:rPr>
          <w:rFonts w:asciiTheme="majorBidi" w:hAnsiTheme="majorBidi"/>
          <w:szCs w:val="24"/>
          <w:rtl/>
        </w:rPr>
        <w:t xml:space="preserve">ניסיון המציע, </w:t>
      </w:r>
      <w:r w:rsidRPr="00BC01D9">
        <w:rPr>
          <w:rFonts w:asciiTheme="majorBidi" w:hAnsiTheme="majorBidi" w:hint="eastAsia"/>
          <w:szCs w:val="24"/>
          <w:rtl/>
        </w:rPr>
        <w:t>וכל</w:t>
      </w:r>
      <w:r w:rsidRPr="00BC01D9">
        <w:rPr>
          <w:rFonts w:asciiTheme="majorBidi" w:hAnsiTheme="majorBidi"/>
          <w:szCs w:val="24"/>
          <w:rtl/>
        </w:rPr>
        <w:t xml:space="preserve"> </w:t>
      </w:r>
      <w:r w:rsidRPr="00BC01D9">
        <w:rPr>
          <w:rFonts w:asciiTheme="majorBidi" w:hAnsiTheme="majorBidi" w:hint="eastAsia"/>
          <w:szCs w:val="24"/>
          <w:rtl/>
        </w:rPr>
        <w:t>אחד</w:t>
      </w:r>
      <w:r w:rsidRPr="00BC01D9">
        <w:rPr>
          <w:rFonts w:asciiTheme="majorBidi" w:hAnsiTheme="majorBidi"/>
          <w:szCs w:val="24"/>
          <w:rtl/>
        </w:rPr>
        <w:t xml:space="preserve"> </w:t>
      </w:r>
      <w:r w:rsidRPr="00BC01D9">
        <w:rPr>
          <w:rFonts w:asciiTheme="majorBidi" w:hAnsiTheme="majorBidi" w:hint="eastAsia"/>
          <w:szCs w:val="24"/>
          <w:rtl/>
        </w:rPr>
        <w:t>מאנשי</w:t>
      </w:r>
      <w:r w:rsidRPr="00BC01D9">
        <w:rPr>
          <w:rFonts w:asciiTheme="majorBidi" w:hAnsiTheme="majorBidi"/>
          <w:szCs w:val="24"/>
          <w:rtl/>
        </w:rPr>
        <w:t xml:space="preserve"> </w:t>
      </w:r>
      <w:r w:rsidRPr="00BC01D9">
        <w:rPr>
          <w:rFonts w:asciiTheme="majorBidi" w:hAnsiTheme="majorBidi" w:hint="eastAsia"/>
          <w:szCs w:val="24"/>
          <w:rtl/>
        </w:rPr>
        <w:t>הצוות</w:t>
      </w:r>
      <w:r w:rsidRPr="00BC01D9">
        <w:rPr>
          <w:rFonts w:asciiTheme="majorBidi" w:hAnsiTheme="majorBidi"/>
          <w:szCs w:val="24"/>
          <w:rtl/>
        </w:rPr>
        <w:t xml:space="preserve"> </w:t>
      </w:r>
      <w:r w:rsidRPr="00BC01D9">
        <w:rPr>
          <w:rFonts w:asciiTheme="majorBidi" w:hAnsiTheme="majorBidi" w:hint="eastAsia"/>
          <w:szCs w:val="24"/>
          <w:rtl/>
        </w:rPr>
        <w:t>מטעמו</w:t>
      </w:r>
      <w:r w:rsidRPr="00BC01D9">
        <w:rPr>
          <w:rFonts w:asciiTheme="majorBidi" w:hAnsiTheme="majorBidi"/>
          <w:szCs w:val="24"/>
          <w:rtl/>
        </w:rPr>
        <w:t xml:space="preserve">, </w:t>
      </w:r>
      <w:r w:rsidRPr="00BC01D9">
        <w:rPr>
          <w:rFonts w:asciiTheme="majorBidi" w:hAnsiTheme="majorBidi" w:hint="eastAsia"/>
          <w:szCs w:val="24"/>
          <w:rtl/>
        </w:rPr>
        <w:t>יוצג</w:t>
      </w:r>
      <w:r w:rsidRPr="00BC01D9">
        <w:rPr>
          <w:rFonts w:asciiTheme="majorBidi" w:hAnsiTheme="majorBidi"/>
          <w:szCs w:val="24"/>
          <w:rtl/>
        </w:rPr>
        <w:t xml:space="preserve"> ב</w:t>
      </w:r>
      <w:r w:rsidRPr="00BC01D9">
        <w:rPr>
          <w:rFonts w:asciiTheme="majorBidi" w:hAnsiTheme="majorBidi" w:hint="eastAsia"/>
          <w:szCs w:val="24"/>
          <w:rtl/>
        </w:rPr>
        <w:t>רשימה</w:t>
      </w:r>
      <w:r w:rsidRPr="00BC01D9">
        <w:rPr>
          <w:rFonts w:asciiTheme="majorBidi" w:hAnsiTheme="majorBidi"/>
          <w:szCs w:val="24"/>
          <w:rtl/>
        </w:rPr>
        <w:t xml:space="preserve"> </w:t>
      </w:r>
      <w:r w:rsidRPr="00BC01D9">
        <w:rPr>
          <w:rFonts w:asciiTheme="majorBidi" w:hAnsiTheme="majorBidi" w:hint="eastAsia"/>
          <w:szCs w:val="24"/>
          <w:rtl/>
        </w:rPr>
        <w:t>מסודרת</w:t>
      </w:r>
      <w:r w:rsidRPr="00BC01D9">
        <w:rPr>
          <w:rFonts w:asciiTheme="majorBidi" w:hAnsiTheme="majorBidi"/>
          <w:szCs w:val="24"/>
          <w:rtl/>
        </w:rPr>
        <w:t xml:space="preserve"> </w:t>
      </w:r>
      <w:r w:rsidRPr="00BC01D9">
        <w:rPr>
          <w:rFonts w:asciiTheme="majorBidi" w:hAnsiTheme="majorBidi" w:hint="eastAsia"/>
          <w:szCs w:val="24"/>
          <w:rtl/>
        </w:rPr>
        <w:t>בהתאם</w:t>
      </w:r>
      <w:r w:rsidRPr="00BC01D9">
        <w:rPr>
          <w:rFonts w:asciiTheme="majorBidi" w:hAnsiTheme="majorBidi"/>
          <w:szCs w:val="24"/>
          <w:rtl/>
        </w:rPr>
        <w:t xml:space="preserve"> </w:t>
      </w:r>
      <w:r w:rsidRPr="00BC01D9">
        <w:rPr>
          <w:rFonts w:asciiTheme="majorBidi" w:hAnsiTheme="majorBidi" w:hint="eastAsia"/>
          <w:szCs w:val="24"/>
          <w:rtl/>
        </w:rPr>
        <w:t>ל</w:t>
      </w:r>
      <w:r w:rsidRPr="00BC01D9">
        <w:rPr>
          <w:rFonts w:asciiTheme="majorBidi" w:hAnsiTheme="majorBidi"/>
          <w:szCs w:val="24"/>
          <w:rtl/>
        </w:rPr>
        <w:t>טבל</w:t>
      </w:r>
      <w:r>
        <w:rPr>
          <w:rFonts w:asciiTheme="majorBidi" w:hAnsiTheme="majorBidi" w:hint="cs"/>
          <w:szCs w:val="24"/>
          <w:rtl/>
        </w:rPr>
        <w:t>ה</w:t>
      </w:r>
      <w:r w:rsidRPr="00BC01D9">
        <w:rPr>
          <w:rFonts w:asciiTheme="majorBidi" w:hAnsiTheme="majorBidi"/>
          <w:szCs w:val="24"/>
          <w:rtl/>
        </w:rPr>
        <w:t xml:space="preserve"> שלהלן:</w:t>
      </w:r>
    </w:p>
    <w:p w:rsidR="00D4634C" w:rsidRDefault="00D4634C" w:rsidP="00CC08BD">
      <w:pPr>
        <w:tabs>
          <w:tab w:val="left" w:pos="1445"/>
        </w:tabs>
        <w:spacing w:line="360" w:lineRule="auto"/>
        <w:ind w:left="720"/>
        <w:jc w:val="both"/>
        <w:rPr>
          <w:rFonts w:ascii="David" w:hAnsi="David"/>
          <w:szCs w:val="24"/>
          <w:rtl/>
        </w:rPr>
      </w:pPr>
    </w:p>
    <w:p w:rsidR="00D4634C" w:rsidRDefault="00D4634C" w:rsidP="00CC08BD">
      <w:pPr>
        <w:tabs>
          <w:tab w:val="left" w:pos="1445"/>
        </w:tabs>
        <w:spacing w:line="360" w:lineRule="auto"/>
        <w:ind w:left="720"/>
        <w:jc w:val="both"/>
        <w:rPr>
          <w:rFonts w:ascii="David" w:hAnsi="David"/>
          <w:szCs w:val="24"/>
          <w:rtl/>
        </w:rPr>
      </w:pPr>
    </w:p>
    <w:tbl>
      <w:tblPr>
        <w:bidiVisual/>
        <w:tblW w:w="7100" w:type="dxa"/>
        <w:tblLook w:val="04A0" w:firstRow="1" w:lastRow="0" w:firstColumn="1" w:lastColumn="0" w:noHBand="0" w:noVBand="1"/>
      </w:tblPr>
      <w:tblGrid>
        <w:gridCol w:w="569"/>
        <w:gridCol w:w="2500"/>
        <w:gridCol w:w="768"/>
        <w:gridCol w:w="1904"/>
        <w:gridCol w:w="768"/>
        <w:gridCol w:w="1033"/>
      </w:tblGrid>
      <w:tr w:rsidR="00AB73E6" w:rsidRPr="00AB73E6" w:rsidTr="00AB73E6">
        <w:trPr>
          <w:trHeight w:val="420"/>
        </w:trPr>
        <w:tc>
          <w:tcPr>
            <w:tcW w:w="7100" w:type="dxa"/>
            <w:gridSpan w:val="6"/>
            <w:tcBorders>
              <w:top w:val="single" w:sz="8" w:space="0" w:color="auto"/>
              <w:left w:val="single" w:sz="8" w:space="0" w:color="auto"/>
              <w:bottom w:val="single" w:sz="8" w:space="0" w:color="auto"/>
              <w:right w:val="single" w:sz="8" w:space="0" w:color="000000"/>
            </w:tcBorders>
            <w:shd w:val="clear" w:color="000000" w:fill="99FF66"/>
            <w:noWrap/>
            <w:vAlign w:val="center"/>
            <w:hideMark/>
          </w:tcPr>
          <w:p w:rsidR="00AB73E6" w:rsidRPr="00AB73E6" w:rsidRDefault="00AB73E6" w:rsidP="00AB73E6">
            <w:pPr>
              <w:jc w:val="center"/>
              <w:rPr>
                <w:rFonts w:ascii="David" w:hAnsi="David"/>
                <w:b/>
                <w:bCs/>
                <w:color w:val="000000"/>
                <w:sz w:val="32"/>
                <w:szCs w:val="32"/>
              </w:rPr>
            </w:pPr>
            <w:r w:rsidRPr="00AB73E6">
              <w:rPr>
                <w:rFonts w:ascii="David" w:hAnsi="David"/>
                <w:b/>
                <w:bCs/>
                <w:color w:val="000000"/>
                <w:sz w:val="32"/>
                <w:szCs w:val="32"/>
                <w:rtl/>
              </w:rPr>
              <w:t>חבר צוות א'</w:t>
            </w:r>
          </w:p>
        </w:tc>
      </w:tr>
      <w:tr w:rsidR="00AB73E6" w:rsidRPr="00AB73E6" w:rsidTr="00AB73E6">
        <w:trPr>
          <w:trHeight w:val="645"/>
        </w:trPr>
        <w:tc>
          <w:tcPr>
            <w:tcW w:w="383" w:type="dxa"/>
            <w:tcBorders>
              <w:top w:val="nil"/>
              <w:left w:val="single" w:sz="8"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מס'</w:t>
            </w:r>
          </w:p>
        </w:tc>
        <w:tc>
          <w:tcPr>
            <w:tcW w:w="250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קריטריון</w:t>
            </w:r>
          </w:p>
        </w:tc>
        <w:tc>
          <w:tcPr>
            <w:tcW w:w="64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1904"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שנות ניסיון</w:t>
            </w:r>
          </w:p>
        </w:tc>
        <w:tc>
          <w:tcPr>
            <w:tcW w:w="64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1033" w:type="dxa"/>
            <w:tcBorders>
              <w:top w:val="nil"/>
              <w:left w:val="single" w:sz="4" w:space="0" w:color="auto"/>
              <w:bottom w:val="single" w:sz="8" w:space="0" w:color="auto"/>
              <w:right w:val="single" w:sz="8"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ניקוד נוכחי</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1</w:t>
            </w:r>
          </w:p>
        </w:tc>
        <w:tc>
          <w:tcPr>
            <w:tcW w:w="2500" w:type="dxa"/>
            <w:vMerge w:val="restart"/>
            <w:tcBorders>
              <w:top w:val="nil"/>
              <w:left w:val="single" w:sz="4" w:space="0" w:color="auto"/>
              <w:bottom w:val="single" w:sz="8" w:space="0" w:color="000000"/>
              <w:right w:val="single" w:sz="4" w:space="0" w:color="auto"/>
            </w:tcBorders>
            <w:shd w:val="clear" w:color="000000" w:fill="CCFF99"/>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בכתיבת נוהלי עבודה רלוונטים לשעת חירום</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5</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13</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25</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2</w:t>
            </w:r>
          </w:p>
        </w:tc>
        <w:tc>
          <w:tcPr>
            <w:tcW w:w="2500" w:type="dxa"/>
            <w:vMerge w:val="restart"/>
            <w:tcBorders>
              <w:top w:val="nil"/>
              <w:left w:val="single" w:sz="4" w:space="0" w:color="auto"/>
              <w:bottom w:val="single" w:sz="8" w:space="0" w:color="000000"/>
              <w:right w:val="single" w:sz="4" w:space="0" w:color="auto"/>
            </w:tcBorders>
            <w:shd w:val="clear" w:color="000000" w:fill="CCFF99"/>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הכשרה מקצועית בתחום ניהול מצבי חירום</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עד שנה</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3</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למעלה משנה</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8</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תואר ראשון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15</w:t>
            </w:r>
          </w:p>
        </w:tc>
      </w:tr>
      <w:tr w:rsidR="00AB73E6" w:rsidRPr="00AB73E6" w:rsidTr="00AB73E6">
        <w:trPr>
          <w:trHeight w:val="585"/>
        </w:trPr>
        <w:tc>
          <w:tcPr>
            <w:tcW w:w="383"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lastRenderedPageBreak/>
              <w:t>3</w:t>
            </w:r>
          </w:p>
        </w:tc>
        <w:tc>
          <w:tcPr>
            <w:tcW w:w="2500" w:type="dxa"/>
            <w:vMerge w:val="restart"/>
            <w:tcBorders>
              <w:top w:val="nil"/>
              <w:left w:val="single" w:sz="4" w:space="0" w:color="auto"/>
              <w:bottom w:val="single" w:sz="8" w:space="0" w:color="000000"/>
              <w:right w:val="single" w:sz="4" w:space="0" w:color="auto"/>
            </w:tcBorders>
            <w:shd w:val="clear" w:color="000000" w:fill="CCFF99"/>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והיכרות בתהליכי ביקורת מול משרדי ממשלה, רשויות מקומיות, גורמי ביטחון או גופי תשתית</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4</w:t>
            </w:r>
          </w:p>
        </w:tc>
      </w:tr>
      <w:tr w:rsidR="00AB73E6" w:rsidRPr="00AB73E6" w:rsidTr="00AB73E6">
        <w:trPr>
          <w:trHeight w:val="58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w:t>
            </w:r>
          </w:p>
        </w:tc>
      </w:tr>
      <w:tr w:rsidR="00AB73E6" w:rsidRPr="00AB73E6" w:rsidTr="00AB73E6">
        <w:trPr>
          <w:trHeight w:val="58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20</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4</w:t>
            </w:r>
          </w:p>
        </w:tc>
        <w:tc>
          <w:tcPr>
            <w:tcW w:w="2500" w:type="dxa"/>
            <w:vMerge w:val="restart"/>
            <w:tcBorders>
              <w:top w:val="nil"/>
              <w:left w:val="single" w:sz="4" w:space="0" w:color="auto"/>
              <w:bottom w:val="single" w:sz="8" w:space="0" w:color="000000"/>
              <w:right w:val="single" w:sz="4" w:space="0" w:color="auto"/>
            </w:tcBorders>
            <w:shd w:val="clear" w:color="000000" w:fill="CCFF99"/>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בניית מודלים ממוחשבים באקסל</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1-2</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5</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3-4</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12.5</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25</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5</w:t>
            </w:r>
          </w:p>
        </w:tc>
        <w:tc>
          <w:tcPr>
            <w:tcW w:w="2500" w:type="dxa"/>
            <w:vMerge w:val="restart"/>
            <w:tcBorders>
              <w:top w:val="nil"/>
              <w:left w:val="single" w:sz="4" w:space="0" w:color="auto"/>
              <w:bottom w:val="single" w:sz="8" w:space="0" w:color="000000"/>
              <w:right w:val="single" w:sz="4" w:space="0" w:color="auto"/>
            </w:tcBorders>
            <w:shd w:val="clear" w:color="000000" w:fill="CCFF99"/>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והיכרות עם משק הדלק והגפ"מ</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3</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7.5</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15</w:t>
            </w:r>
          </w:p>
        </w:tc>
      </w:tr>
      <w:tr w:rsidR="00AB73E6" w:rsidRPr="00AB73E6" w:rsidTr="00AB73E6">
        <w:trPr>
          <w:trHeight w:val="330"/>
        </w:trPr>
        <w:tc>
          <w:tcPr>
            <w:tcW w:w="383" w:type="dxa"/>
            <w:tcBorders>
              <w:top w:val="nil"/>
              <w:left w:val="single" w:sz="8" w:space="0" w:color="auto"/>
              <w:bottom w:val="single" w:sz="8" w:space="0" w:color="auto"/>
              <w:right w:val="single" w:sz="4" w:space="0" w:color="auto"/>
            </w:tcBorders>
            <w:shd w:val="clear" w:color="000000" w:fill="CCFF99"/>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 </w:t>
            </w:r>
          </w:p>
        </w:tc>
        <w:tc>
          <w:tcPr>
            <w:tcW w:w="250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Pr>
            </w:pPr>
            <w:r w:rsidRPr="00AB73E6">
              <w:rPr>
                <w:rFonts w:ascii="David" w:hAnsi="David"/>
                <w:b/>
                <w:bCs/>
                <w:color w:val="000000"/>
                <w:szCs w:val="24"/>
                <w:rtl/>
              </w:rPr>
              <w:t>מקסימום ניקוד</w:t>
            </w:r>
          </w:p>
        </w:tc>
        <w:tc>
          <w:tcPr>
            <w:tcW w:w="64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c>
          <w:tcPr>
            <w:tcW w:w="1904"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640" w:type="dxa"/>
            <w:tcBorders>
              <w:top w:val="nil"/>
              <w:left w:val="single" w:sz="4" w:space="0" w:color="auto"/>
              <w:bottom w:val="single" w:sz="8" w:space="0" w:color="auto"/>
              <w:right w:val="single" w:sz="4"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1033" w:type="dxa"/>
            <w:tcBorders>
              <w:top w:val="nil"/>
              <w:left w:val="single" w:sz="4" w:space="0" w:color="auto"/>
              <w:bottom w:val="single" w:sz="8" w:space="0" w:color="auto"/>
              <w:right w:val="single" w:sz="8" w:space="0" w:color="auto"/>
            </w:tcBorders>
            <w:shd w:val="clear" w:color="000000" w:fill="CCFF99"/>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r>
      <w:tr w:rsidR="00AB73E6" w:rsidRPr="00AB73E6" w:rsidTr="00AB73E6">
        <w:trPr>
          <w:trHeight w:val="300"/>
        </w:trPr>
        <w:tc>
          <w:tcPr>
            <w:tcW w:w="383" w:type="dxa"/>
            <w:tcBorders>
              <w:top w:val="nil"/>
              <w:left w:val="nil"/>
              <w:bottom w:val="nil"/>
              <w:right w:val="nil"/>
            </w:tcBorders>
            <w:shd w:val="clear" w:color="auto" w:fill="auto"/>
            <w:noWrap/>
            <w:vAlign w:val="bottom"/>
            <w:hideMark/>
          </w:tcPr>
          <w:p w:rsidR="00AB73E6" w:rsidRPr="00AB73E6" w:rsidRDefault="00AB73E6" w:rsidP="00AB73E6">
            <w:pPr>
              <w:jc w:val="center"/>
              <w:rPr>
                <w:rFonts w:ascii="David" w:hAnsi="David"/>
                <w:b/>
                <w:bCs/>
                <w:color w:val="000000"/>
                <w:szCs w:val="24"/>
                <w:rtl/>
              </w:rPr>
            </w:pPr>
          </w:p>
        </w:tc>
        <w:tc>
          <w:tcPr>
            <w:tcW w:w="2500" w:type="dxa"/>
            <w:tcBorders>
              <w:top w:val="nil"/>
              <w:left w:val="nil"/>
              <w:bottom w:val="nil"/>
              <w:right w:val="nil"/>
            </w:tcBorders>
            <w:shd w:val="clear" w:color="auto" w:fill="auto"/>
            <w:noWrap/>
            <w:vAlign w:val="center"/>
            <w:hideMark/>
          </w:tcPr>
          <w:p w:rsidR="00AB73E6" w:rsidRPr="00AB73E6" w:rsidRDefault="00AB73E6" w:rsidP="00AB73E6">
            <w:pPr>
              <w:bidi w:val="0"/>
              <w:rPr>
                <w:rFonts w:cs="Times New Roman"/>
                <w:sz w:val="20"/>
                <w:szCs w:val="20"/>
              </w:rPr>
            </w:pPr>
          </w:p>
        </w:tc>
        <w:tc>
          <w:tcPr>
            <w:tcW w:w="640" w:type="dxa"/>
            <w:tcBorders>
              <w:top w:val="nil"/>
              <w:left w:val="nil"/>
              <w:bottom w:val="nil"/>
              <w:right w:val="nil"/>
            </w:tcBorders>
            <w:shd w:val="clear" w:color="auto" w:fill="auto"/>
            <w:noWrap/>
            <w:vAlign w:val="bottom"/>
            <w:hideMark/>
          </w:tcPr>
          <w:p w:rsidR="00AB73E6" w:rsidRPr="00AB73E6" w:rsidRDefault="00AB73E6" w:rsidP="00AB73E6">
            <w:pPr>
              <w:bidi w:val="0"/>
              <w:rPr>
                <w:rFonts w:cs="Times New Roman"/>
                <w:sz w:val="20"/>
                <w:szCs w:val="20"/>
              </w:rPr>
            </w:pPr>
          </w:p>
        </w:tc>
        <w:tc>
          <w:tcPr>
            <w:tcW w:w="1904" w:type="dxa"/>
            <w:tcBorders>
              <w:top w:val="nil"/>
              <w:left w:val="nil"/>
              <w:bottom w:val="nil"/>
              <w:right w:val="nil"/>
            </w:tcBorders>
            <w:shd w:val="clear" w:color="auto" w:fill="auto"/>
            <w:noWrap/>
            <w:vAlign w:val="bottom"/>
            <w:hideMark/>
          </w:tcPr>
          <w:p w:rsidR="00AB73E6" w:rsidRPr="00AB73E6" w:rsidRDefault="00AB73E6" w:rsidP="00AB73E6">
            <w:pPr>
              <w:bidi w:val="0"/>
              <w:rPr>
                <w:rFonts w:cs="Times New Roman"/>
                <w:sz w:val="20"/>
                <w:szCs w:val="20"/>
              </w:rPr>
            </w:pPr>
          </w:p>
        </w:tc>
        <w:tc>
          <w:tcPr>
            <w:tcW w:w="640" w:type="dxa"/>
            <w:tcBorders>
              <w:top w:val="nil"/>
              <w:left w:val="nil"/>
              <w:bottom w:val="nil"/>
              <w:right w:val="nil"/>
            </w:tcBorders>
            <w:shd w:val="clear" w:color="auto" w:fill="auto"/>
            <w:noWrap/>
            <w:vAlign w:val="bottom"/>
            <w:hideMark/>
          </w:tcPr>
          <w:p w:rsidR="00AB73E6" w:rsidRPr="00AB73E6" w:rsidRDefault="00AB73E6" w:rsidP="00AB73E6">
            <w:pPr>
              <w:bidi w:val="0"/>
              <w:rPr>
                <w:rFonts w:cs="Times New Roman"/>
                <w:sz w:val="20"/>
                <w:szCs w:val="20"/>
              </w:rPr>
            </w:pPr>
          </w:p>
        </w:tc>
        <w:tc>
          <w:tcPr>
            <w:tcW w:w="1033" w:type="dxa"/>
            <w:tcBorders>
              <w:top w:val="nil"/>
              <w:left w:val="nil"/>
              <w:bottom w:val="nil"/>
              <w:right w:val="nil"/>
            </w:tcBorders>
            <w:shd w:val="clear" w:color="auto" w:fill="auto"/>
            <w:noWrap/>
            <w:vAlign w:val="bottom"/>
            <w:hideMark/>
          </w:tcPr>
          <w:p w:rsidR="00AB73E6" w:rsidRPr="00AB73E6" w:rsidRDefault="00AB73E6" w:rsidP="00AB73E6">
            <w:pPr>
              <w:bidi w:val="0"/>
              <w:rPr>
                <w:rFonts w:cs="Times New Roman"/>
                <w:sz w:val="20"/>
                <w:szCs w:val="20"/>
              </w:rPr>
            </w:pPr>
          </w:p>
        </w:tc>
      </w:tr>
      <w:tr w:rsidR="00AB73E6" w:rsidRPr="00AB73E6" w:rsidTr="00AB73E6">
        <w:trPr>
          <w:trHeight w:val="420"/>
        </w:trPr>
        <w:tc>
          <w:tcPr>
            <w:tcW w:w="7100" w:type="dxa"/>
            <w:gridSpan w:val="6"/>
            <w:tcBorders>
              <w:top w:val="single" w:sz="8" w:space="0" w:color="auto"/>
              <w:left w:val="single" w:sz="8" w:space="0" w:color="auto"/>
              <w:bottom w:val="single" w:sz="8" w:space="0" w:color="auto"/>
              <w:right w:val="single" w:sz="8" w:space="0" w:color="000000"/>
            </w:tcBorders>
            <w:shd w:val="clear" w:color="000000" w:fill="FF99FF"/>
            <w:noWrap/>
            <w:vAlign w:val="center"/>
            <w:hideMark/>
          </w:tcPr>
          <w:p w:rsidR="00AB73E6" w:rsidRPr="00AB73E6" w:rsidRDefault="00AB73E6" w:rsidP="00AB73E6">
            <w:pPr>
              <w:jc w:val="center"/>
              <w:rPr>
                <w:rFonts w:ascii="David" w:hAnsi="David"/>
                <w:b/>
                <w:bCs/>
                <w:color w:val="000000"/>
                <w:sz w:val="32"/>
                <w:szCs w:val="32"/>
                <w:rtl/>
              </w:rPr>
            </w:pPr>
            <w:r w:rsidRPr="00AB73E6">
              <w:rPr>
                <w:rFonts w:ascii="David" w:hAnsi="David"/>
                <w:b/>
                <w:bCs/>
                <w:color w:val="000000"/>
                <w:sz w:val="32"/>
                <w:szCs w:val="32"/>
                <w:rtl/>
              </w:rPr>
              <w:t>חבר צוות ב'</w:t>
            </w:r>
          </w:p>
        </w:tc>
      </w:tr>
      <w:tr w:rsidR="00AB73E6" w:rsidRPr="00AB73E6" w:rsidTr="00AB73E6">
        <w:trPr>
          <w:trHeight w:val="645"/>
        </w:trPr>
        <w:tc>
          <w:tcPr>
            <w:tcW w:w="383" w:type="dxa"/>
            <w:tcBorders>
              <w:top w:val="nil"/>
              <w:left w:val="single" w:sz="8"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מס'</w:t>
            </w:r>
          </w:p>
        </w:tc>
        <w:tc>
          <w:tcPr>
            <w:tcW w:w="250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קריטריון</w:t>
            </w:r>
          </w:p>
        </w:tc>
        <w:tc>
          <w:tcPr>
            <w:tcW w:w="64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1904"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שנות ניסיון</w:t>
            </w:r>
          </w:p>
        </w:tc>
        <w:tc>
          <w:tcPr>
            <w:tcW w:w="64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משקל</w:t>
            </w:r>
          </w:p>
        </w:tc>
        <w:tc>
          <w:tcPr>
            <w:tcW w:w="1033" w:type="dxa"/>
            <w:tcBorders>
              <w:top w:val="nil"/>
              <w:left w:val="single" w:sz="4" w:space="0" w:color="auto"/>
              <w:bottom w:val="single" w:sz="8" w:space="0" w:color="auto"/>
              <w:right w:val="single" w:sz="8"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ניקוד נוכחי</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1</w:t>
            </w:r>
          </w:p>
        </w:tc>
        <w:tc>
          <w:tcPr>
            <w:tcW w:w="2500" w:type="dxa"/>
            <w:vMerge w:val="restart"/>
            <w:tcBorders>
              <w:top w:val="nil"/>
              <w:left w:val="single" w:sz="4" w:space="0" w:color="auto"/>
              <w:bottom w:val="single" w:sz="8" w:space="0" w:color="000000"/>
              <w:right w:val="single" w:sz="4" w:space="0" w:color="auto"/>
            </w:tcBorders>
            <w:shd w:val="clear" w:color="000000" w:fill="FFCCFF"/>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בכתיבת נוהלי עבודה רלוונטים לשעת חירום</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4</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20</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2</w:t>
            </w:r>
          </w:p>
        </w:tc>
        <w:tc>
          <w:tcPr>
            <w:tcW w:w="2500" w:type="dxa"/>
            <w:vMerge w:val="restart"/>
            <w:tcBorders>
              <w:top w:val="nil"/>
              <w:left w:val="single" w:sz="4" w:space="0" w:color="auto"/>
              <w:bottom w:val="single" w:sz="8" w:space="0" w:color="000000"/>
              <w:right w:val="single" w:sz="4" w:space="0" w:color="auto"/>
            </w:tcBorders>
            <w:shd w:val="clear" w:color="000000" w:fill="FFCCFF"/>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הכשרה מקצועית בתחום ניהול מצבי חירום</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עד שנה</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3</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הכשרות למעלה משנה</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8</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תואר ראשון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15</w:t>
            </w:r>
          </w:p>
        </w:tc>
      </w:tr>
      <w:tr w:rsidR="00AB73E6" w:rsidRPr="00AB73E6" w:rsidTr="00AB73E6">
        <w:trPr>
          <w:trHeight w:val="495"/>
        </w:trPr>
        <w:tc>
          <w:tcPr>
            <w:tcW w:w="383" w:type="dxa"/>
            <w:vMerge w:val="restart"/>
            <w:tcBorders>
              <w:top w:val="nil"/>
              <w:left w:val="single" w:sz="8" w:space="0" w:color="auto"/>
              <w:bottom w:val="single" w:sz="8" w:space="0" w:color="000000"/>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Pr>
            </w:pPr>
            <w:r w:rsidRPr="00AB73E6">
              <w:rPr>
                <w:rFonts w:ascii="David" w:hAnsi="David"/>
                <w:color w:val="000000"/>
                <w:szCs w:val="24"/>
              </w:rPr>
              <w:t>3</w:t>
            </w:r>
          </w:p>
        </w:tc>
        <w:tc>
          <w:tcPr>
            <w:tcW w:w="2500" w:type="dxa"/>
            <w:vMerge w:val="restart"/>
            <w:tcBorders>
              <w:top w:val="nil"/>
              <w:left w:val="single" w:sz="4" w:space="0" w:color="auto"/>
              <w:bottom w:val="single" w:sz="8" w:space="0" w:color="000000"/>
              <w:right w:val="single" w:sz="4" w:space="0" w:color="auto"/>
            </w:tcBorders>
            <w:shd w:val="clear" w:color="000000" w:fill="FFCCFF"/>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 xml:space="preserve">ניסיון והיכרות בתהליכי ביקורת מול משרדי </w:t>
            </w:r>
            <w:r w:rsidRPr="00AB73E6">
              <w:rPr>
                <w:rFonts w:ascii="David" w:hAnsi="David"/>
                <w:color w:val="000000"/>
                <w:szCs w:val="24"/>
                <w:rtl/>
              </w:rPr>
              <w:lastRenderedPageBreak/>
              <w:t>ממשלה, רשויות מקומיות, גורמי ביטחון או גופי תשתית</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lastRenderedPageBreak/>
              <w:t>20%</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4</w:t>
            </w:r>
          </w:p>
        </w:tc>
      </w:tr>
      <w:tr w:rsidR="00AB73E6" w:rsidRPr="00AB73E6" w:rsidTr="00AB73E6">
        <w:trPr>
          <w:trHeight w:val="49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10</w:t>
            </w:r>
          </w:p>
        </w:tc>
      </w:tr>
      <w:tr w:rsidR="00AB73E6" w:rsidRPr="00AB73E6" w:rsidTr="00AB73E6">
        <w:trPr>
          <w:trHeight w:val="49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20</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4</w:t>
            </w:r>
          </w:p>
        </w:tc>
        <w:tc>
          <w:tcPr>
            <w:tcW w:w="2500" w:type="dxa"/>
            <w:vMerge w:val="restart"/>
            <w:tcBorders>
              <w:top w:val="nil"/>
              <w:left w:val="single" w:sz="4" w:space="0" w:color="auto"/>
              <w:bottom w:val="single" w:sz="8" w:space="0" w:color="000000"/>
              <w:right w:val="single" w:sz="4" w:space="0" w:color="auto"/>
            </w:tcBorders>
            <w:shd w:val="clear" w:color="000000" w:fill="FFCCFF"/>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בהכשרה, הדרכה ואימון בנושאי חירום</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30%</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6</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15</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30</w:t>
            </w:r>
          </w:p>
        </w:tc>
      </w:tr>
      <w:tr w:rsidR="00AB73E6" w:rsidRPr="00AB73E6" w:rsidTr="00AB73E6">
        <w:trPr>
          <w:trHeight w:val="315"/>
        </w:trPr>
        <w:tc>
          <w:tcPr>
            <w:tcW w:w="383" w:type="dxa"/>
            <w:vMerge w:val="restart"/>
            <w:tcBorders>
              <w:top w:val="nil"/>
              <w:left w:val="single" w:sz="8" w:space="0" w:color="auto"/>
              <w:bottom w:val="single" w:sz="8" w:space="0" w:color="000000"/>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5</w:t>
            </w:r>
          </w:p>
        </w:tc>
        <w:tc>
          <w:tcPr>
            <w:tcW w:w="2500" w:type="dxa"/>
            <w:vMerge w:val="restart"/>
            <w:tcBorders>
              <w:top w:val="nil"/>
              <w:left w:val="single" w:sz="4" w:space="0" w:color="auto"/>
              <w:bottom w:val="single" w:sz="8" w:space="0" w:color="000000"/>
              <w:right w:val="single" w:sz="4" w:space="0" w:color="auto"/>
            </w:tcBorders>
            <w:shd w:val="clear" w:color="000000" w:fill="FFCCFF"/>
            <w:vAlign w:val="center"/>
            <w:hideMark/>
          </w:tcPr>
          <w:p w:rsidR="00AB73E6" w:rsidRPr="00AB73E6" w:rsidRDefault="00AB73E6" w:rsidP="00AB73E6">
            <w:pPr>
              <w:jc w:val="center"/>
              <w:rPr>
                <w:rFonts w:ascii="David" w:hAnsi="David"/>
                <w:color w:val="000000"/>
                <w:szCs w:val="24"/>
              </w:rPr>
            </w:pPr>
            <w:r w:rsidRPr="00AB73E6">
              <w:rPr>
                <w:rFonts w:ascii="David" w:hAnsi="David"/>
                <w:color w:val="000000"/>
                <w:szCs w:val="24"/>
                <w:rtl/>
              </w:rPr>
              <w:t>ניסיון והיכרות עם משק הדלק והגפ"מ</w:t>
            </w:r>
          </w:p>
        </w:tc>
        <w:tc>
          <w:tcPr>
            <w:tcW w:w="640" w:type="dxa"/>
            <w:vMerge w:val="restart"/>
            <w:tcBorders>
              <w:top w:val="nil"/>
              <w:left w:val="single" w:sz="4" w:space="0" w:color="auto"/>
              <w:bottom w:val="single" w:sz="8" w:space="0" w:color="000000"/>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15%</w:t>
            </w: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20%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3</w:t>
            </w:r>
          </w:p>
        </w:tc>
      </w:tr>
      <w:tr w:rsidR="00AB73E6" w:rsidRPr="00AB73E6" w:rsidTr="00AB73E6">
        <w:trPr>
          <w:trHeight w:val="315"/>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3-5</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50%</w:t>
            </w:r>
          </w:p>
        </w:tc>
        <w:tc>
          <w:tcPr>
            <w:tcW w:w="1033" w:type="dxa"/>
            <w:tcBorders>
              <w:top w:val="nil"/>
              <w:left w:val="single" w:sz="4" w:space="0" w:color="auto"/>
              <w:bottom w:val="single" w:sz="4"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7.5</w:t>
            </w:r>
          </w:p>
        </w:tc>
      </w:tr>
      <w:tr w:rsidR="00AB73E6" w:rsidRPr="00AB73E6" w:rsidTr="00AB73E6">
        <w:trPr>
          <w:trHeight w:val="330"/>
        </w:trPr>
        <w:tc>
          <w:tcPr>
            <w:tcW w:w="383" w:type="dxa"/>
            <w:vMerge/>
            <w:tcBorders>
              <w:top w:val="nil"/>
              <w:left w:val="single" w:sz="8"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250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Cs w:val="24"/>
              </w:rPr>
            </w:pPr>
          </w:p>
        </w:tc>
        <w:tc>
          <w:tcPr>
            <w:tcW w:w="640" w:type="dxa"/>
            <w:vMerge/>
            <w:tcBorders>
              <w:top w:val="nil"/>
              <w:left w:val="single" w:sz="4" w:space="0" w:color="auto"/>
              <w:bottom w:val="single" w:sz="8" w:space="0" w:color="000000"/>
              <w:right w:val="single" w:sz="4" w:space="0" w:color="auto"/>
            </w:tcBorders>
            <w:vAlign w:val="center"/>
            <w:hideMark/>
          </w:tcPr>
          <w:p w:rsidR="00AB73E6" w:rsidRPr="00AB73E6" w:rsidRDefault="00AB73E6" w:rsidP="00AB73E6">
            <w:pPr>
              <w:rPr>
                <w:rFonts w:ascii="David" w:hAnsi="David"/>
                <w:color w:val="000000"/>
                <w:sz w:val="22"/>
                <w:szCs w:val="22"/>
              </w:rPr>
            </w:pPr>
          </w:p>
        </w:tc>
        <w:tc>
          <w:tcPr>
            <w:tcW w:w="1904"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color w:val="000000"/>
                <w:sz w:val="22"/>
                <w:szCs w:val="22"/>
                <w:rtl/>
              </w:rPr>
            </w:pPr>
            <w:r w:rsidRPr="00AB73E6">
              <w:rPr>
                <w:rFonts w:ascii="David" w:hAnsi="David"/>
                <w:color w:val="000000"/>
                <w:sz w:val="22"/>
                <w:szCs w:val="22"/>
                <w:rtl/>
              </w:rPr>
              <w:t>5 ומעלה</w:t>
            </w:r>
          </w:p>
        </w:tc>
        <w:tc>
          <w:tcPr>
            <w:tcW w:w="640" w:type="dxa"/>
            <w:tcBorders>
              <w:top w:val="nil"/>
              <w:left w:val="single" w:sz="4" w:space="0" w:color="auto"/>
              <w:bottom w:val="single" w:sz="8" w:space="0" w:color="auto"/>
              <w:right w:val="single" w:sz="4" w:space="0" w:color="auto"/>
            </w:tcBorders>
            <w:shd w:val="clear" w:color="auto" w:fill="auto"/>
            <w:vAlign w:val="center"/>
            <w:hideMark/>
          </w:tcPr>
          <w:p w:rsidR="00AB73E6" w:rsidRPr="00AB73E6" w:rsidRDefault="00AB73E6" w:rsidP="00AB73E6">
            <w:pPr>
              <w:jc w:val="center"/>
              <w:rPr>
                <w:rFonts w:ascii="David" w:hAnsi="David"/>
                <w:b/>
                <w:bCs/>
                <w:color w:val="000000"/>
                <w:sz w:val="22"/>
                <w:szCs w:val="22"/>
                <w:rtl/>
              </w:rPr>
            </w:pPr>
            <w:r w:rsidRPr="00AB73E6">
              <w:rPr>
                <w:rFonts w:ascii="David" w:hAnsi="David"/>
                <w:b/>
                <w:bCs/>
                <w:color w:val="000000"/>
                <w:sz w:val="22"/>
                <w:szCs w:val="22"/>
                <w:rtl/>
              </w:rPr>
              <w:t>100%</w:t>
            </w:r>
          </w:p>
        </w:tc>
        <w:tc>
          <w:tcPr>
            <w:tcW w:w="1033" w:type="dxa"/>
            <w:tcBorders>
              <w:top w:val="nil"/>
              <w:left w:val="single" w:sz="4" w:space="0" w:color="auto"/>
              <w:bottom w:val="single" w:sz="8" w:space="0" w:color="auto"/>
              <w:right w:val="single" w:sz="8" w:space="0" w:color="auto"/>
            </w:tcBorders>
            <w:shd w:val="clear" w:color="auto" w:fill="auto"/>
            <w:vAlign w:val="center"/>
            <w:hideMark/>
          </w:tcPr>
          <w:p w:rsidR="00AB73E6" w:rsidRPr="00AB73E6" w:rsidRDefault="00AB73E6" w:rsidP="00AB73E6">
            <w:pPr>
              <w:jc w:val="center"/>
              <w:rPr>
                <w:rFonts w:ascii="David" w:hAnsi="David"/>
                <w:color w:val="000000"/>
                <w:szCs w:val="24"/>
                <w:rtl/>
              </w:rPr>
            </w:pPr>
            <w:r w:rsidRPr="00AB73E6">
              <w:rPr>
                <w:rFonts w:ascii="David" w:hAnsi="David"/>
                <w:color w:val="000000"/>
                <w:szCs w:val="24"/>
                <w:rtl/>
              </w:rPr>
              <w:t>15</w:t>
            </w:r>
          </w:p>
        </w:tc>
      </w:tr>
      <w:tr w:rsidR="00AB73E6" w:rsidRPr="00AB73E6" w:rsidTr="00AB73E6">
        <w:trPr>
          <w:trHeight w:val="330"/>
        </w:trPr>
        <w:tc>
          <w:tcPr>
            <w:tcW w:w="383" w:type="dxa"/>
            <w:tcBorders>
              <w:top w:val="nil"/>
              <w:left w:val="single" w:sz="8" w:space="0" w:color="auto"/>
              <w:bottom w:val="single" w:sz="8" w:space="0" w:color="auto"/>
              <w:right w:val="single" w:sz="4" w:space="0" w:color="auto"/>
            </w:tcBorders>
            <w:shd w:val="clear" w:color="000000" w:fill="FFCCFF"/>
            <w:noWrap/>
            <w:vAlign w:val="center"/>
            <w:hideMark/>
          </w:tcPr>
          <w:p w:rsidR="00AB73E6" w:rsidRPr="00AB73E6" w:rsidRDefault="00AB73E6" w:rsidP="00AB73E6">
            <w:pPr>
              <w:bidi w:val="0"/>
              <w:jc w:val="center"/>
              <w:rPr>
                <w:rFonts w:ascii="David" w:hAnsi="David"/>
                <w:color w:val="000000"/>
                <w:szCs w:val="24"/>
                <w:rtl/>
              </w:rPr>
            </w:pPr>
            <w:r w:rsidRPr="00AB73E6">
              <w:rPr>
                <w:rFonts w:ascii="David" w:hAnsi="David"/>
                <w:color w:val="000000"/>
                <w:szCs w:val="24"/>
              </w:rPr>
              <w:t> </w:t>
            </w:r>
          </w:p>
        </w:tc>
        <w:tc>
          <w:tcPr>
            <w:tcW w:w="250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Pr>
            </w:pPr>
            <w:r w:rsidRPr="00AB73E6">
              <w:rPr>
                <w:rFonts w:ascii="David" w:hAnsi="David"/>
                <w:b/>
                <w:bCs/>
                <w:color w:val="000000"/>
                <w:szCs w:val="24"/>
                <w:rtl/>
              </w:rPr>
              <w:t>מקסימום ניקוד</w:t>
            </w:r>
          </w:p>
        </w:tc>
        <w:tc>
          <w:tcPr>
            <w:tcW w:w="64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c>
          <w:tcPr>
            <w:tcW w:w="1904"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640" w:type="dxa"/>
            <w:tcBorders>
              <w:top w:val="nil"/>
              <w:left w:val="single" w:sz="4" w:space="0" w:color="auto"/>
              <w:bottom w:val="single" w:sz="8" w:space="0" w:color="auto"/>
              <w:right w:val="single" w:sz="4"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 </w:t>
            </w:r>
          </w:p>
        </w:tc>
        <w:tc>
          <w:tcPr>
            <w:tcW w:w="1033" w:type="dxa"/>
            <w:tcBorders>
              <w:top w:val="nil"/>
              <w:left w:val="single" w:sz="4" w:space="0" w:color="auto"/>
              <w:bottom w:val="single" w:sz="8" w:space="0" w:color="auto"/>
              <w:right w:val="single" w:sz="8" w:space="0" w:color="auto"/>
            </w:tcBorders>
            <w:shd w:val="clear" w:color="000000" w:fill="FFCCFF"/>
            <w:noWrap/>
            <w:vAlign w:val="center"/>
            <w:hideMark/>
          </w:tcPr>
          <w:p w:rsidR="00AB73E6" w:rsidRPr="00AB73E6" w:rsidRDefault="00AB73E6" w:rsidP="00AB73E6">
            <w:pPr>
              <w:jc w:val="center"/>
              <w:rPr>
                <w:rFonts w:ascii="David" w:hAnsi="David"/>
                <w:b/>
                <w:bCs/>
                <w:color w:val="000000"/>
                <w:szCs w:val="24"/>
                <w:rtl/>
              </w:rPr>
            </w:pPr>
            <w:r w:rsidRPr="00AB73E6">
              <w:rPr>
                <w:rFonts w:ascii="David" w:hAnsi="David"/>
                <w:b/>
                <w:bCs/>
                <w:color w:val="000000"/>
                <w:szCs w:val="24"/>
                <w:rtl/>
              </w:rPr>
              <w:t>100</w:t>
            </w:r>
          </w:p>
        </w:tc>
      </w:tr>
    </w:tbl>
    <w:p w:rsidR="00D4634C" w:rsidRDefault="00D4634C" w:rsidP="00CC08BD">
      <w:pPr>
        <w:tabs>
          <w:tab w:val="left" w:pos="1445"/>
        </w:tabs>
        <w:spacing w:line="360" w:lineRule="auto"/>
        <w:ind w:left="720"/>
        <w:jc w:val="both"/>
        <w:rPr>
          <w:rFonts w:ascii="David" w:hAnsi="David"/>
          <w:szCs w:val="24"/>
          <w:rtl/>
        </w:rPr>
      </w:pPr>
    </w:p>
    <w:tbl>
      <w:tblPr>
        <w:bidiVisual/>
        <w:tblW w:w="4140" w:type="dxa"/>
        <w:tblLook w:val="04A0" w:firstRow="1" w:lastRow="0" w:firstColumn="1" w:lastColumn="0" w:noHBand="0" w:noVBand="1"/>
      </w:tblPr>
      <w:tblGrid>
        <w:gridCol w:w="1240"/>
        <w:gridCol w:w="768"/>
        <w:gridCol w:w="1080"/>
        <w:gridCol w:w="1180"/>
      </w:tblGrid>
      <w:tr w:rsidR="006E017F" w:rsidRPr="006E017F" w:rsidTr="006E017F">
        <w:trPr>
          <w:trHeight w:val="420"/>
        </w:trPr>
        <w:tc>
          <w:tcPr>
            <w:tcW w:w="4140" w:type="dxa"/>
            <w:gridSpan w:val="4"/>
            <w:tcBorders>
              <w:top w:val="single" w:sz="8" w:space="0" w:color="auto"/>
              <w:left w:val="single" w:sz="8" w:space="0" w:color="auto"/>
              <w:bottom w:val="single" w:sz="4" w:space="0" w:color="auto"/>
              <w:right w:val="single" w:sz="8" w:space="0" w:color="000000"/>
            </w:tcBorders>
            <w:shd w:val="clear" w:color="000000" w:fill="66FFFF"/>
            <w:noWrap/>
            <w:vAlign w:val="center"/>
            <w:hideMark/>
          </w:tcPr>
          <w:p w:rsidR="006E017F" w:rsidRPr="006E017F" w:rsidRDefault="006E017F" w:rsidP="006E017F">
            <w:pPr>
              <w:jc w:val="center"/>
              <w:rPr>
                <w:rFonts w:ascii="David" w:hAnsi="David"/>
                <w:b/>
                <w:bCs/>
                <w:color w:val="000000"/>
                <w:sz w:val="32"/>
                <w:szCs w:val="32"/>
              </w:rPr>
            </w:pPr>
            <w:r w:rsidRPr="006E017F">
              <w:rPr>
                <w:rFonts w:ascii="David" w:hAnsi="David"/>
                <w:b/>
                <w:bCs/>
                <w:color w:val="000000"/>
                <w:sz w:val="32"/>
                <w:szCs w:val="32"/>
                <w:rtl/>
              </w:rPr>
              <w:t>ניקוד איכות סופי</w:t>
            </w:r>
          </w:p>
        </w:tc>
      </w:tr>
      <w:tr w:rsidR="006E017F" w:rsidRPr="006E017F" w:rsidTr="006E017F">
        <w:trPr>
          <w:trHeight w:val="315"/>
        </w:trPr>
        <w:tc>
          <w:tcPr>
            <w:tcW w:w="1240" w:type="dxa"/>
            <w:tcBorders>
              <w:top w:val="nil"/>
              <w:left w:val="single" w:sz="8" w:space="0" w:color="auto"/>
              <w:bottom w:val="single" w:sz="4"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קריטריון</w:t>
            </w:r>
          </w:p>
        </w:tc>
        <w:tc>
          <w:tcPr>
            <w:tcW w:w="640" w:type="dxa"/>
            <w:tcBorders>
              <w:top w:val="nil"/>
              <w:left w:val="single" w:sz="4" w:space="0" w:color="auto"/>
              <w:bottom w:val="single" w:sz="4"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משקל</w:t>
            </w:r>
          </w:p>
        </w:tc>
        <w:tc>
          <w:tcPr>
            <w:tcW w:w="1080" w:type="dxa"/>
            <w:tcBorders>
              <w:top w:val="nil"/>
              <w:left w:val="single" w:sz="4" w:space="0" w:color="auto"/>
              <w:bottom w:val="single" w:sz="4"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ניקוד</w:t>
            </w:r>
          </w:p>
        </w:tc>
        <w:tc>
          <w:tcPr>
            <w:tcW w:w="1180" w:type="dxa"/>
            <w:tcBorders>
              <w:top w:val="nil"/>
              <w:left w:val="single" w:sz="4" w:space="0" w:color="auto"/>
              <w:bottom w:val="single" w:sz="4" w:space="0" w:color="auto"/>
              <w:right w:val="single" w:sz="8"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ציון משוקלל</w:t>
            </w:r>
          </w:p>
        </w:tc>
      </w:tr>
      <w:tr w:rsidR="006E017F" w:rsidRPr="006E017F" w:rsidTr="006E017F">
        <w:trPr>
          <w:trHeight w:val="315"/>
        </w:trPr>
        <w:tc>
          <w:tcPr>
            <w:tcW w:w="1240" w:type="dxa"/>
            <w:tcBorders>
              <w:top w:val="nil"/>
              <w:left w:val="single" w:sz="8"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 xml:space="preserve">ראש צוות </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rsidR="006E017F" w:rsidRPr="006E017F" w:rsidRDefault="006E017F" w:rsidP="006E017F">
            <w:pPr>
              <w:jc w:val="center"/>
              <w:rPr>
                <w:rFonts w:ascii="David" w:hAnsi="David"/>
                <w:color w:val="000000"/>
                <w:szCs w:val="24"/>
                <w:rtl/>
              </w:rPr>
            </w:pPr>
            <w:r w:rsidRPr="006E017F">
              <w:rPr>
                <w:rFonts w:ascii="David" w:hAnsi="David"/>
                <w:color w:val="000000"/>
                <w:szCs w:val="24"/>
                <w:rtl/>
              </w:rPr>
              <w:t> </w:t>
            </w:r>
          </w:p>
        </w:tc>
      </w:tr>
      <w:tr w:rsidR="006E017F" w:rsidRPr="006E017F" w:rsidTr="006E017F">
        <w:trPr>
          <w:trHeight w:val="315"/>
        </w:trPr>
        <w:tc>
          <w:tcPr>
            <w:tcW w:w="1240" w:type="dxa"/>
            <w:tcBorders>
              <w:top w:val="nil"/>
              <w:left w:val="single" w:sz="8"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חבר צוות א'</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30%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rsidR="006E017F" w:rsidRPr="006E017F" w:rsidRDefault="006E017F" w:rsidP="006E017F">
            <w:pPr>
              <w:jc w:val="center"/>
              <w:rPr>
                <w:rFonts w:ascii="David" w:hAnsi="David"/>
                <w:color w:val="000000"/>
                <w:szCs w:val="24"/>
                <w:rtl/>
              </w:rPr>
            </w:pPr>
            <w:r w:rsidRPr="006E017F">
              <w:rPr>
                <w:rFonts w:ascii="David" w:hAnsi="David"/>
                <w:color w:val="000000"/>
                <w:szCs w:val="24"/>
                <w:rtl/>
              </w:rPr>
              <w:t> </w:t>
            </w:r>
          </w:p>
        </w:tc>
      </w:tr>
      <w:tr w:rsidR="006E017F" w:rsidRPr="006E017F" w:rsidTr="006E017F">
        <w:trPr>
          <w:trHeight w:val="315"/>
        </w:trPr>
        <w:tc>
          <w:tcPr>
            <w:tcW w:w="1240" w:type="dxa"/>
            <w:tcBorders>
              <w:top w:val="nil"/>
              <w:left w:val="single" w:sz="8"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חבר צוות ב'</w:t>
            </w:r>
          </w:p>
        </w:tc>
        <w:tc>
          <w:tcPr>
            <w:tcW w:w="64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30%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6E017F" w:rsidRPr="006E017F" w:rsidRDefault="006E017F" w:rsidP="006E017F">
            <w:pPr>
              <w:jc w:val="center"/>
              <w:rPr>
                <w:rFonts w:ascii="David" w:hAnsi="David"/>
                <w:color w:val="000000"/>
                <w:sz w:val="22"/>
                <w:szCs w:val="22"/>
                <w:rtl/>
              </w:rPr>
            </w:pPr>
            <w:r w:rsidRPr="006E017F">
              <w:rPr>
                <w:rFonts w:ascii="David" w:hAnsi="David"/>
                <w:color w:val="000000"/>
                <w:sz w:val="22"/>
                <w:szCs w:val="22"/>
                <w:rtl/>
              </w:rPr>
              <w:t> </w:t>
            </w:r>
          </w:p>
        </w:tc>
        <w:tc>
          <w:tcPr>
            <w:tcW w:w="1180" w:type="dxa"/>
            <w:tcBorders>
              <w:top w:val="nil"/>
              <w:left w:val="single" w:sz="4" w:space="0" w:color="auto"/>
              <w:bottom w:val="single" w:sz="4" w:space="0" w:color="auto"/>
              <w:right w:val="single" w:sz="8" w:space="0" w:color="auto"/>
            </w:tcBorders>
            <w:shd w:val="clear" w:color="auto" w:fill="auto"/>
            <w:vAlign w:val="center"/>
            <w:hideMark/>
          </w:tcPr>
          <w:p w:rsidR="006E017F" w:rsidRPr="006E017F" w:rsidRDefault="006E017F" w:rsidP="006E017F">
            <w:pPr>
              <w:jc w:val="center"/>
              <w:rPr>
                <w:rFonts w:ascii="David" w:hAnsi="David"/>
                <w:color w:val="000000"/>
                <w:szCs w:val="24"/>
                <w:rtl/>
              </w:rPr>
            </w:pPr>
            <w:r w:rsidRPr="006E017F">
              <w:rPr>
                <w:rFonts w:ascii="David" w:hAnsi="David"/>
                <w:color w:val="000000"/>
                <w:szCs w:val="24"/>
                <w:rtl/>
              </w:rPr>
              <w:t> </w:t>
            </w:r>
          </w:p>
        </w:tc>
      </w:tr>
      <w:tr w:rsidR="006E017F" w:rsidRPr="006E017F" w:rsidTr="006E017F">
        <w:trPr>
          <w:trHeight w:val="330"/>
        </w:trPr>
        <w:tc>
          <w:tcPr>
            <w:tcW w:w="1240" w:type="dxa"/>
            <w:tcBorders>
              <w:top w:val="nil"/>
              <w:left w:val="single" w:sz="8" w:space="0" w:color="auto"/>
              <w:bottom w:val="single" w:sz="8"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סה"כ</w:t>
            </w:r>
          </w:p>
        </w:tc>
        <w:tc>
          <w:tcPr>
            <w:tcW w:w="640" w:type="dxa"/>
            <w:tcBorders>
              <w:top w:val="nil"/>
              <w:left w:val="single" w:sz="4" w:space="0" w:color="auto"/>
              <w:bottom w:val="single" w:sz="8"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100%</w:t>
            </w:r>
          </w:p>
        </w:tc>
        <w:tc>
          <w:tcPr>
            <w:tcW w:w="1080" w:type="dxa"/>
            <w:tcBorders>
              <w:top w:val="nil"/>
              <w:left w:val="single" w:sz="4" w:space="0" w:color="auto"/>
              <w:bottom w:val="single" w:sz="8" w:space="0" w:color="auto"/>
              <w:right w:val="single" w:sz="4"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 </w:t>
            </w:r>
          </w:p>
        </w:tc>
        <w:tc>
          <w:tcPr>
            <w:tcW w:w="1180" w:type="dxa"/>
            <w:tcBorders>
              <w:top w:val="nil"/>
              <w:left w:val="single" w:sz="4" w:space="0" w:color="auto"/>
              <w:bottom w:val="single" w:sz="8" w:space="0" w:color="auto"/>
              <w:right w:val="single" w:sz="8" w:space="0" w:color="auto"/>
            </w:tcBorders>
            <w:shd w:val="clear" w:color="000000" w:fill="CCFFFF"/>
            <w:noWrap/>
            <w:vAlign w:val="center"/>
            <w:hideMark/>
          </w:tcPr>
          <w:p w:rsidR="006E017F" w:rsidRPr="006E017F" w:rsidRDefault="006E017F" w:rsidP="006E017F">
            <w:pPr>
              <w:jc w:val="center"/>
              <w:rPr>
                <w:rFonts w:ascii="David" w:hAnsi="David"/>
                <w:b/>
                <w:bCs/>
                <w:color w:val="000000"/>
                <w:szCs w:val="24"/>
                <w:rtl/>
              </w:rPr>
            </w:pPr>
            <w:r w:rsidRPr="006E017F">
              <w:rPr>
                <w:rFonts w:ascii="David" w:hAnsi="David"/>
                <w:b/>
                <w:bCs/>
                <w:color w:val="000000"/>
                <w:szCs w:val="24"/>
                <w:rtl/>
              </w:rPr>
              <w:t> </w:t>
            </w:r>
          </w:p>
        </w:tc>
      </w:tr>
    </w:tbl>
    <w:p w:rsidR="006E017F" w:rsidRPr="000B28FD" w:rsidRDefault="006E017F" w:rsidP="006E017F">
      <w:pPr>
        <w:tabs>
          <w:tab w:val="left" w:pos="1445"/>
        </w:tabs>
        <w:spacing w:line="360" w:lineRule="auto"/>
        <w:jc w:val="both"/>
        <w:rPr>
          <w:rFonts w:ascii="David" w:hAnsi="David"/>
          <w:b/>
          <w:bCs/>
          <w:sz w:val="28"/>
          <w:szCs w:val="28"/>
          <w:rtl/>
        </w:rPr>
      </w:pPr>
    </w:p>
    <w:p w:rsidR="00CC08BD" w:rsidRPr="000B28FD" w:rsidRDefault="00CC08BD" w:rsidP="00CC08BD">
      <w:pPr>
        <w:pStyle w:val="af5"/>
        <w:numPr>
          <w:ilvl w:val="0"/>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1"/>
          <w:numId w:val="36"/>
        </w:numPr>
        <w:tabs>
          <w:tab w:val="left" w:pos="1445"/>
        </w:tabs>
        <w:spacing w:line="360" w:lineRule="auto"/>
        <w:jc w:val="both"/>
        <w:rPr>
          <w:rFonts w:ascii="David" w:hAnsi="David"/>
          <w:vanish/>
          <w:szCs w:val="24"/>
          <w:rtl/>
        </w:rPr>
      </w:pPr>
    </w:p>
    <w:p w:rsidR="00CC08BD" w:rsidRPr="000B28FD" w:rsidRDefault="00CC08BD" w:rsidP="00CC08BD">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rsidR="00CC08BD" w:rsidRDefault="00CC08BD" w:rsidP="00767CBD">
      <w:pPr>
        <w:pStyle w:val="af5"/>
        <w:numPr>
          <w:ilvl w:val="2"/>
          <w:numId w:val="15"/>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lastRenderedPageBreak/>
        <w:t xml:space="preserve">רק הצעות אשר ינוקדו בציון איכות של </w:t>
      </w:r>
      <w:r w:rsidR="00767CBD" w:rsidRPr="00BC01D9">
        <w:rPr>
          <w:rFonts w:ascii="David" w:hAnsi="David"/>
          <w:b/>
          <w:bCs/>
          <w:sz w:val="28"/>
          <w:szCs w:val="28"/>
          <w:u w:val="single"/>
          <w:rtl/>
        </w:rPr>
        <w:t>80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rsidR="00770ADD" w:rsidRPr="000B28FD" w:rsidRDefault="00770ADD" w:rsidP="00767CBD">
      <w:pPr>
        <w:pStyle w:val="af5"/>
        <w:numPr>
          <w:ilvl w:val="2"/>
          <w:numId w:val="15"/>
        </w:numPr>
        <w:tabs>
          <w:tab w:val="left" w:pos="1445"/>
        </w:tabs>
        <w:spacing w:line="360" w:lineRule="auto"/>
        <w:ind w:left="1445" w:hanging="725"/>
        <w:jc w:val="both"/>
        <w:outlineLvl w:val="0"/>
        <w:rPr>
          <w:rFonts w:ascii="David" w:hAnsi="David"/>
          <w:b/>
          <w:bCs/>
          <w:sz w:val="28"/>
          <w:szCs w:val="28"/>
          <w:rtl/>
        </w:rPr>
      </w:pPr>
      <w:r w:rsidRPr="00257DD4">
        <w:rPr>
          <w:rFonts w:hint="eastAsia"/>
          <w:szCs w:val="24"/>
          <w:rtl/>
        </w:rPr>
        <w:t>במידה</w:t>
      </w:r>
      <w:r w:rsidRPr="00257DD4">
        <w:rPr>
          <w:szCs w:val="24"/>
          <w:rtl/>
        </w:rPr>
        <w:t xml:space="preserve"> </w:t>
      </w:r>
      <w:r w:rsidRPr="00257DD4">
        <w:rPr>
          <w:rFonts w:hint="eastAsia"/>
          <w:szCs w:val="24"/>
          <w:rtl/>
        </w:rPr>
        <w:t>ו</w:t>
      </w:r>
      <w:r w:rsidRPr="00257DD4">
        <w:rPr>
          <w:szCs w:val="24"/>
          <w:rtl/>
        </w:rPr>
        <w:t>מספר ההצעות ש</w:t>
      </w:r>
      <w:r w:rsidRPr="00257DD4">
        <w:rPr>
          <w:rFonts w:hint="eastAsia"/>
          <w:szCs w:val="24"/>
          <w:rtl/>
        </w:rPr>
        <w:t>יעברו</w:t>
      </w:r>
      <w:r w:rsidRPr="00257DD4">
        <w:rPr>
          <w:szCs w:val="24"/>
          <w:rtl/>
        </w:rPr>
        <w:t xml:space="preserve"> </w:t>
      </w:r>
      <w:r w:rsidRPr="00257DD4">
        <w:rPr>
          <w:rFonts w:hint="eastAsia"/>
          <w:szCs w:val="24"/>
          <w:rtl/>
        </w:rPr>
        <w:t>לשלב</w:t>
      </w:r>
      <w:r w:rsidRPr="00257DD4">
        <w:rPr>
          <w:szCs w:val="24"/>
          <w:rtl/>
        </w:rPr>
        <w:t xml:space="preserve"> </w:t>
      </w:r>
      <w:r w:rsidRPr="00257DD4">
        <w:rPr>
          <w:rFonts w:hint="eastAsia"/>
          <w:szCs w:val="24"/>
          <w:rtl/>
        </w:rPr>
        <w:t>השלישי</w:t>
      </w:r>
      <w:r w:rsidRPr="00257DD4">
        <w:rPr>
          <w:szCs w:val="24"/>
          <w:rtl/>
        </w:rPr>
        <w:t xml:space="preserve"> </w:t>
      </w:r>
      <w:r w:rsidRPr="00257DD4">
        <w:rPr>
          <w:rFonts w:hint="eastAsia"/>
          <w:szCs w:val="24"/>
          <w:rtl/>
        </w:rPr>
        <w:t>יפחת</w:t>
      </w:r>
      <w:r w:rsidRPr="00257DD4">
        <w:rPr>
          <w:szCs w:val="24"/>
          <w:rtl/>
        </w:rPr>
        <w:t xml:space="preserve"> משלוש (3) </w:t>
      </w:r>
      <w:r w:rsidRPr="00257DD4">
        <w:rPr>
          <w:rFonts w:hint="eastAsia"/>
          <w:szCs w:val="24"/>
          <w:rtl/>
        </w:rPr>
        <w:t>הצעות</w:t>
      </w:r>
      <w:r w:rsidRPr="00257DD4">
        <w:rPr>
          <w:szCs w:val="24"/>
          <w:rtl/>
        </w:rPr>
        <w:t xml:space="preserve">, </w:t>
      </w:r>
      <w:r w:rsidRPr="00257DD4">
        <w:rPr>
          <w:rFonts w:hint="eastAsia"/>
          <w:szCs w:val="24"/>
          <w:rtl/>
        </w:rPr>
        <w:t>ועדת</w:t>
      </w:r>
      <w:r w:rsidRPr="00257DD4">
        <w:rPr>
          <w:szCs w:val="24"/>
          <w:rtl/>
        </w:rPr>
        <w:t xml:space="preserve"> </w:t>
      </w:r>
      <w:r w:rsidRPr="00257DD4">
        <w:rPr>
          <w:rFonts w:hint="eastAsia"/>
          <w:szCs w:val="24"/>
          <w:rtl/>
        </w:rPr>
        <w:t>המכרזים</w:t>
      </w:r>
      <w:r w:rsidRPr="00257DD4">
        <w:rPr>
          <w:szCs w:val="24"/>
          <w:rtl/>
        </w:rPr>
        <w:t xml:space="preserve"> </w:t>
      </w:r>
      <w:r w:rsidRPr="00257DD4">
        <w:rPr>
          <w:rFonts w:hint="eastAsia"/>
          <w:szCs w:val="24"/>
          <w:rtl/>
        </w:rPr>
        <w:t>רשאית</w:t>
      </w:r>
      <w:r w:rsidRPr="00257DD4">
        <w:rPr>
          <w:szCs w:val="24"/>
          <w:rtl/>
        </w:rPr>
        <w:t xml:space="preserve">, </w:t>
      </w:r>
      <w:r w:rsidRPr="00257DD4">
        <w:rPr>
          <w:rFonts w:hint="eastAsia"/>
          <w:szCs w:val="24"/>
          <w:rtl/>
        </w:rPr>
        <w:t>אך</w:t>
      </w:r>
      <w:r w:rsidRPr="00257DD4">
        <w:rPr>
          <w:szCs w:val="24"/>
          <w:rtl/>
        </w:rPr>
        <w:t xml:space="preserve"> </w:t>
      </w:r>
      <w:r w:rsidRPr="00257DD4">
        <w:rPr>
          <w:rFonts w:hint="eastAsia"/>
          <w:szCs w:val="24"/>
          <w:rtl/>
        </w:rPr>
        <w:t>לא</w:t>
      </w:r>
      <w:r w:rsidRPr="00257DD4">
        <w:rPr>
          <w:szCs w:val="24"/>
          <w:rtl/>
        </w:rPr>
        <w:t xml:space="preserve"> </w:t>
      </w:r>
      <w:r w:rsidRPr="00257DD4">
        <w:rPr>
          <w:rFonts w:hint="eastAsia"/>
          <w:szCs w:val="24"/>
          <w:rtl/>
        </w:rPr>
        <w:t>חייבת</w:t>
      </w:r>
      <w:r w:rsidRPr="00257DD4">
        <w:rPr>
          <w:szCs w:val="24"/>
          <w:rtl/>
        </w:rPr>
        <w:t xml:space="preserve">, </w:t>
      </w:r>
      <w:r w:rsidRPr="00257DD4">
        <w:rPr>
          <w:rFonts w:hint="eastAsia"/>
          <w:szCs w:val="24"/>
          <w:rtl/>
        </w:rPr>
        <w:t>להפחית</w:t>
      </w:r>
      <w:r w:rsidRPr="00257DD4">
        <w:rPr>
          <w:szCs w:val="24"/>
          <w:rtl/>
        </w:rPr>
        <w:t xml:space="preserve"> את ציון האיכות </w:t>
      </w:r>
      <w:r w:rsidRPr="00257DD4">
        <w:rPr>
          <w:rFonts w:hint="eastAsia"/>
          <w:szCs w:val="24"/>
          <w:rtl/>
        </w:rPr>
        <w:t>המינ</w:t>
      </w:r>
      <w:r w:rsidR="00C63330">
        <w:rPr>
          <w:rFonts w:hint="cs"/>
          <w:szCs w:val="24"/>
          <w:rtl/>
        </w:rPr>
        <w:t>י</w:t>
      </w:r>
      <w:r w:rsidRPr="00257DD4">
        <w:rPr>
          <w:rFonts w:hint="eastAsia"/>
          <w:szCs w:val="24"/>
          <w:rtl/>
        </w:rPr>
        <w:t>מאלי</w:t>
      </w:r>
      <w:r w:rsidRPr="00257DD4">
        <w:rPr>
          <w:szCs w:val="24"/>
          <w:rtl/>
        </w:rPr>
        <w:t xml:space="preserve"> באופן שבו יובטח </w:t>
      </w:r>
      <w:r w:rsidRPr="00257DD4">
        <w:rPr>
          <w:rFonts w:hint="eastAsia"/>
          <w:szCs w:val="24"/>
          <w:rtl/>
        </w:rPr>
        <w:t>כי</w:t>
      </w:r>
      <w:r w:rsidRPr="00257DD4">
        <w:rPr>
          <w:szCs w:val="24"/>
          <w:rtl/>
        </w:rPr>
        <w:t xml:space="preserve"> </w:t>
      </w:r>
      <w:r w:rsidRPr="00257DD4">
        <w:rPr>
          <w:rFonts w:hint="eastAsia"/>
          <w:szCs w:val="24"/>
          <w:rtl/>
        </w:rPr>
        <w:t>יהיו</w:t>
      </w:r>
      <w:r w:rsidRPr="00257DD4">
        <w:rPr>
          <w:szCs w:val="24"/>
          <w:rtl/>
        </w:rPr>
        <w:t xml:space="preserve"> </w:t>
      </w:r>
      <w:r w:rsidRPr="00257DD4">
        <w:rPr>
          <w:rFonts w:hint="eastAsia"/>
          <w:szCs w:val="24"/>
          <w:rtl/>
        </w:rPr>
        <w:t>לפחות</w:t>
      </w:r>
      <w:r w:rsidRPr="00257DD4">
        <w:rPr>
          <w:szCs w:val="24"/>
          <w:rtl/>
        </w:rPr>
        <w:t xml:space="preserve"> שלוש 3 הצעות.</w:t>
      </w:r>
    </w:p>
    <w:p w:rsidR="00CC08BD" w:rsidRPr="000B28FD" w:rsidRDefault="00CC08BD" w:rsidP="00767CB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sidR="00767CBD">
        <w:rPr>
          <w:rFonts w:ascii="David" w:hAnsi="David" w:hint="cs"/>
          <w:b/>
          <w:bCs/>
          <w:szCs w:val="24"/>
          <w:u w:val="single"/>
          <w:rtl/>
        </w:rPr>
        <w:t>40</w:t>
      </w:r>
      <w:r w:rsidRPr="000B28FD">
        <w:rPr>
          <w:rFonts w:ascii="David" w:hAnsi="David"/>
          <w:b/>
          <w:bCs/>
          <w:szCs w:val="24"/>
          <w:u w:val="single"/>
          <w:rtl/>
        </w:rPr>
        <w:t xml:space="preserve">% מהציון הסופי) </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rsidR="00CC08BD" w:rsidRPr="000B28FD" w:rsidRDefault="00CC08BD" w:rsidP="00376BBD">
      <w:pPr>
        <w:pStyle w:val="af5"/>
        <w:numPr>
          <w:ilvl w:val="2"/>
          <w:numId w:val="15"/>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הנמוך ביותר תקבל את הציון </w:t>
      </w:r>
      <w:r w:rsidR="00767CBD">
        <w:rPr>
          <w:rFonts w:ascii="David" w:hAnsi="David" w:hint="cs"/>
          <w:b/>
          <w:bCs/>
          <w:szCs w:val="24"/>
          <w:rtl/>
        </w:rPr>
        <w:t>40</w:t>
      </w:r>
      <w:r w:rsidRPr="000B28FD">
        <w:rPr>
          <w:rFonts w:ascii="David" w:hAnsi="David"/>
          <w:b/>
          <w:bCs/>
          <w:szCs w:val="24"/>
          <w:rtl/>
        </w:rPr>
        <w:t>%, ואילו יתר ההצעות האחרות יקבלו ציון יחסי להצעה זו בסדר יורד.</w:t>
      </w:r>
    </w:p>
    <w:p w:rsidR="00CC08BD" w:rsidRPr="000B28FD" w:rsidRDefault="00CC08BD" w:rsidP="00CC08BD">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C08BD" w:rsidRPr="000B28FD" w:rsidTr="00DB6E7E">
        <w:tc>
          <w:tcPr>
            <w:tcW w:w="2976" w:type="dxa"/>
            <w:vMerge w:val="restart"/>
            <w:vAlign w:val="center"/>
          </w:tcPr>
          <w:p w:rsidR="00CC08BD" w:rsidRPr="000B28FD" w:rsidRDefault="00CC08BD" w:rsidP="00DB6E7E">
            <w:pPr>
              <w:tabs>
                <w:tab w:val="left" w:pos="1445"/>
              </w:tabs>
              <w:bidi w:val="0"/>
              <w:rPr>
                <w:rFonts w:ascii="David" w:hAnsi="David"/>
                <w:b/>
                <w:bCs/>
                <w:highlight w:val="yellow"/>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rsidR="00CC08BD" w:rsidRPr="000B28FD" w:rsidRDefault="00CC08BD" w:rsidP="00767CBD">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767CBD">
              <w:rPr>
                <w:rFonts w:ascii="David" w:hAnsi="David" w:hint="cs"/>
                <w:szCs w:val="24"/>
                <w:rtl/>
              </w:rPr>
              <w:t>40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rsidR="00CC08BD" w:rsidRPr="000B28FD" w:rsidRDefault="00CC08BD" w:rsidP="00DB6E7E">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CC08BD" w:rsidRPr="000B28FD" w:rsidTr="00DB6E7E">
        <w:tc>
          <w:tcPr>
            <w:tcW w:w="2976" w:type="dxa"/>
            <w:vMerge/>
          </w:tcPr>
          <w:p w:rsidR="00CC08BD" w:rsidRPr="000B28FD" w:rsidRDefault="00CC08BD" w:rsidP="00DB6E7E">
            <w:pPr>
              <w:tabs>
                <w:tab w:val="left" w:pos="1445"/>
              </w:tabs>
              <w:jc w:val="both"/>
              <w:rPr>
                <w:rFonts w:ascii="David" w:hAnsi="David"/>
                <w:highlight w:val="yellow"/>
                <w:rtl/>
              </w:rPr>
            </w:pPr>
          </w:p>
        </w:tc>
        <w:tc>
          <w:tcPr>
            <w:tcW w:w="993" w:type="dxa"/>
            <w:vMerge/>
          </w:tcPr>
          <w:p w:rsidR="00CC08BD" w:rsidRPr="000B28FD" w:rsidRDefault="00CC08BD" w:rsidP="00DB6E7E">
            <w:pPr>
              <w:tabs>
                <w:tab w:val="left" w:pos="1445"/>
              </w:tabs>
              <w:jc w:val="both"/>
              <w:rPr>
                <w:rFonts w:ascii="David" w:hAnsi="David"/>
                <w:highlight w:val="yellow"/>
                <w:rtl/>
              </w:rPr>
            </w:pPr>
          </w:p>
        </w:tc>
        <w:tc>
          <w:tcPr>
            <w:tcW w:w="3544" w:type="dxa"/>
            <w:tcBorders>
              <w:top w:val="single" w:sz="8" w:space="0" w:color="auto"/>
            </w:tcBorders>
            <w:vAlign w:val="center"/>
          </w:tcPr>
          <w:p w:rsidR="00CC08BD" w:rsidRPr="000B28FD" w:rsidRDefault="00CC08BD" w:rsidP="00DB6E7E">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rsidR="00CC08BD" w:rsidRPr="00BC01D9" w:rsidRDefault="00CC08BD" w:rsidP="00CC08BD">
      <w:pPr>
        <w:pStyle w:val="af5"/>
        <w:numPr>
          <w:ilvl w:val="2"/>
          <w:numId w:val="15"/>
        </w:numPr>
        <w:tabs>
          <w:tab w:val="left" w:pos="1445"/>
        </w:tabs>
        <w:spacing w:before="240" w:line="360" w:lineRule="auto"/>
        <w:ind w:left="1445" w:hanging="709"/>
        <w:jc w:val="both"/>
        <w:outlineLvl w:val="0"/>
        <w:rPr>
          <w:rFonts w:ascii="David" w:hAnsi="David"/>
          <w:b/>
          <w:bCs/>
          <w:szCs w:val="24"/>
        </w:rPr>
      </w:pPr>
      <w:r w:rsidRPr="000B28FD">
        <w:rPr>
          <w:rFonts w:ascii="David" w:hAnsi="David"/>
          <w:szCs w:val="24"/>
          <w:rtl/>
        </w:rPr>
        <w:lastRenderedPageBreak/>
        <w:t xml:space="preserve">דירוג הצעות המחיר יתבצע על בסיס המחיר המוצע, </w:t>
      </w:r>
      <w:r w:rsidRPr="00BC01D9">
        <w:rPr>
          <w:rFonts w:ascii="David" w:hAnsi="David"/>
          <w:b/>
          <w:bCs/>
          <w:szCs w:val="24"/>
          <w:rtl/>
        </w:rPr>
        <w:t xml:space="preserve">הכולל בתוכו מע"מ וכל מס או תשלום אחר שעל המשרד לשלם לזוכה. </w:t>
      </w:r>
    </w:p>
    <w:p w:rsidR="00CC08BD" w:rsidRPr="000B28FD" w:rsidRDefault="00CC08BD" w:rsidP="00CC08BD">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CC08BD" w:rsidRPr="000B28FD" w:rsidRDefault="00CC08BD" w:rsidP="00CC08BD">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CC08BD" w:rsidRDefault="00770ADD" w:rsidP="00CC08BD">
      <w:pPr>
        <w:pStyle w:val="af5"/>
        <w:tabs>
          <w:tab w:val="left" w:pos="1445"/>
        </w:tabs>
        <w:spacing w:before="240" w:line="360" w:lineRule="auto"/>
        <w:ind w:left="1445"/>
        <w:jc w:val="both"/>
        <w:outlineLvl w:val="0"/>
        <w:rPr>
          <w:rFonts w:ascii="David" w:hAnsi="David"/>
          <w:szCs w:val="24"/>
          <w:rtl/>
        </w:rPr>
      </w:pPr>
      <w:r w:rsidRPr="00E45625">
        <w:rPr>
          <w:rFonts w:asciiTheme="majorBidi" w:hAnsiTheme="majorBidi"/>
          <w:b/>
          <w:bCs/>
          <w:szCs w:val="24"/>
          <w:rtl/>
        </w:rPr>
        <w:t xml:space="preserve">מציע שהינו </w:t>
      </w:r>
      <w:r w:rsidRPr="00E45625">
        <w:rPr>
          <w:rFonts w:asciiTheme="majorBidi" w:hAnsiTheme="majorBidi" w:hint="cs"/>
          <w:b/>
          <w:bCs/>
          <w:szCs w:val="24"/>
          <w:rtl/>
        </w:rPr>
        <w:t>"</w:t>
      </w:r>
      <w:r w:rsidRPr="00E45625">
        <w:rPr>
          <w:rFonts w:asciiTheme="majorBidi" w:hAnsiTheme="majorBidi"/>
          <w:b/>
          <w:bCs/>
          <w:szCs w:val="24"/>
          <w:rtl/>
        </w:rPr>
        <w:t>עסק בשליטת אישה</w:t>
      </w:r>
      <w:r w:rsidRPr="00E45625">
        <w:rPr>
          <w:rFonts w:asciiTheme="majorBidi" w:hAnsiTheme="majorBidi" w:hint="cs"/>
          <w:b/>
          <w:bCs/>
          <w:szCs w:val="24"/>
          <w:rtl/>
        </w:rPr>
        <w:t>"</w:t>
      </w:r>
      <w:r w:rsidRPr="00E45625">
        <w:rPr>
          <w:rFonts w:asciiTheme="majorBidi" w:hAnsiTheme="majorBidi" w:hint="cs"/>
          <w:szCs w:val="24"/>
          <w:rtl/>
        </w:rPr>
        <w:t xml:space="preserve"> </w:t>
      </w:r>
      <w:r w:rsidRPr="00E45625">
        <w:rPr>
          <w:rFonts w:asciiTheme="majorBidi" w:hAnsiTheme="majorBidi"/>
          <w:szCs w:val="24"/>
          <w:rtl/>
        </w:rPr>
        <w:t xml:space="preserve">לאחר שקלול התוצאות, אם קיבלו שתי הצעות או יותר תוצאה משוקללת זהה שהיא התוצאה הגבוהה ביותר, ואחת מן ההצעות היא </w:t>
      </w:r>
      <w:r w:rsidRPr="00257DD4">
        <w:rPr>
          <w:rFonts w:asciiTheme="majorBidi" w:hAnsiTheme="majorBidi"/>
          <w:b/>
          <w:bCs/>
          <w:szCs w:val="24"/>
          <w:rtl/>
        </w:rPr>
        <w:t>"עסק בשליטת אישה"</w:t>
      </w:r>
      <w:r w:rsidRPr="00E45625">
        <w:rPr>
          <w:rFonts w:asciiTheme="majorBidi" w:hAnsiTheme="majorBidi"/>
          <w:szCs w:val="24"/>
          <w:rtl/>
        </w:rPr>
        <w:t xml:space="preserve">, </w:t>
      </w:r>
      <w:r>
        <w:rPr>
          <w:rFonts w:asciiTheme="majorBidi" w:hAnsiTheme="majorBidi" w:hint="cs"/>
          <w:szCs w:val="24"/>
          <w:rtl/>
        </w:rPr>
        <w:t xml:space="preserve">כהגדרתו בחוק חובת המכרזים תשנ"ב 1992, </w:t>
      </w:r>
      <w:r w:rsidRPr="00E45625">
        <w:rPr>
          <w:rFonts w:asciiTheme="majorBidi" w:hAnsiTheme="majorBidi"/>
          <w:szCs w:val="24"/>
          <w:rtl/>
        </w:rPr>
        <w:t xml:space="preserve">תיבחר ההצעה האמורה כזוכה במכרז, ובלבד שצורף לה בעת הגשתה, אישור ותצהיר </w:t>
      </w:r>
      <w:r>
        <w:rPr>
          <w:rFonts w:asciiTheme="majorBidi" w:hAnsiTheme="majorBidi" w:hint="cs"/>
          <w:szCs w:val="24"/>
          <w:rtl/>
        </w:rPr>
        <w:t>, כקבוע באותו החוק</w:t>
      </w:r>
      <w:r w:rsidRPr="00C63330">
        <w:rPr>
          <w:rFonts w:ascii="David" w:hAnsi="David" w:hint="cs"/>
          <w:szCs w:val="24"/>
          <w:rtl/>
        </w:rPr>
        <w:t>.</w:t>
      </w:r>
    </w:p>
    <w:p w:rsidR="00C63330" w:rsidRPr="000B28FD" w:rsidRDefault="00C63330" w:rsidP="00CC08BD">
      <w:pPr>
        <w:pStyle w:val="af5"/>
        <w:tabs>
          <w:tab w:val="left" w:pos="1445"/>
        </w:tabs>
        <w:spacing w:before="240" w:line="360" w:lineRule="auto"/>
        <w:ind w:left="1445"/>
        <w:jc w:val="both"/>
        <w:outlineLvl w:val="0"/>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CC08BD" w:rsidRPr="000B28FD" w:rsidRDefault="00CC08BD" w:rsidP="00376B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אודות הצעות של מציעים אחרים, החופפים את אלו שסומנו על ידו כמידע סודי ואסור לפרסום.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CC08BD" w:rsidRPr="000B28FD" w:rsidRDefault="00CC08BD" w:rsidP="00CC08BD">
      <w:pPr>
        <w:tabs>
          <w:tab w:val="left" w:pos="1445"/>
        </w:tabs>
        <w:rPr>
          <w:rFonts w:ascii="David" w:hAnsi="David"/>
          <w:b/>
          <w:bCs/>
          <w:sz w:val="28"/>
          <w:szCs w:val="28"/>
          <w:u w:val="single"/>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CC08BD" w:rsidRDefault="00CC08BD" w:rsidP="00376B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w:t>
      </w:r>
      <w:r w:rsidR="00376BBD">
        <w:rPr>
          <w:rFonts w:ascii="David" w:hAnsi="David" w:hint="cs"/>
          <w:szCs w:val="24"/>
          <w:rtl/>
        </w:rPr>
        <w:t>להמנע</w:t>
      </w:r>
      <w:r w:rsidRPr="000B28FD">
        <w:rPr>
          <w:rFonts w:ascii="David" w:hAnsi="David"/>
          <w:szCs w:val="24"/>
          <w:rtl/>
        </w:rPr>
        <w:t xml:space="preserve">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376BBD" w:rsidRPr="000B28FD" w:rsidRDefault="00376BBD" w:rsidP="00F213F7">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Theme="majorBidi" w:hAnsiTheme="majorBidi" w:hint="cs"/>
          <w:szCs w:val="24"/>
          <w:rtl/>
        </w:rPr>
        <w:t>במקרה של חשש כאמור רשאית הוועדה להורות למציע או לזוכה, לפי עניין, על החלפת איש הצוות באיש צוות בעל ניסיון וידע דומים או עדיפים, שיאושר ע"י המשרד בהתאם לאותם הפרמטרים שנבחן איש הצוות המוחלף.</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CC08BD" w:rsidRDefault="00CC08BD" w:rsidP="00702BD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הממונה מטעם המשרד על ביצוע השירותים נשוא מכרז זה הוא </w:t>
      </w:r>
      <w:r w:rsidR="00702BD5">
        <w:rPr>
          <w:rFonts w:ascii="David" w:hAnsi="David" w:hint="cs"/>
          <w:szCs w:val="24"/>
          <w:rtl/>
        </w:rPr>
        <w:t>אילן בכר</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AF5037" w:rsidRDefault="00AF5037" w:rsidP="003918C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AF5037">
        <w:rPr>
          <w:rFonts w:ascii="David" w:hAnsi="David"/>
          <w:szCs w:val="24"/>
          <w:rtl/>
        </w:rPr>
        <w:t xml:space="preserve">המציע </w:t>
      </w:r>
      <w:r w:rsidRPr="00BC01D9">
        <w:rPr>
          <w:rFonts w:ascii="David" w:hAnsi="David"/>
          <w:szCs w:val="24"/>
          <w:rtl/>
          <w:lang w:eastAsia="en-US"/>
        </w:rPr>
        <w:t>מודע שבמסגרת השירותים המבוקשים במכרז זה ייתכן ויידרש לאסוף ולעבד מידע ביטחוני מסווג. שמירת מידע בעל סיווג ביטחוני, עיבודו וכיוצ"ב ייערכו</w:t>
      </w:r>
      <w:r w:rsidR="003918CB">
        <w:rPr>
          <w:rFonts w:ascii="David" w:hAnsi="David" w:hint="cs"/>
          <w:szCs w:val="24"/>
          <w:rtl/>
          <w:lang w:eastAsia="en-US"/>
        </w:rPr>
        <w:t xml:space="preserve"> בהתאם לדרישות בנספח הביטחון, נספח ט'2</w:t>
      </w:r>
      <w:r w:rsidRPr="00BC01D9">
        <w:rPr>
          <w:rFonts w:ascii="David" w:hAnsi="David"/>
          <w:szCs w:val="24"/>
          <w:rtl/>
          <w:lang w:eastAsia="en-US"/>
        </w:rPr>
        <w:t>.</w:t>
      </w:r>
    </w:p>
    <w:p w:rsidR="00AF5037" w:rsidRPr="00AF5037" w:rsidRDefault="00AF5037" w:rsidP="003918CB">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 xml:space="preserve">המציע </w:t>
      </w:r>
      <w:r w:rsidRPr="00C060F6">
        <w:rPr>
          <w:rFonts w:ascii="David" w:hAnsi="David"/>
          <w:szCs w:val="24"/>
          <w:rtl/>
        </w:rPr>
        <w:t xml:space="preserve">מתחייב לנקוט בכל האמצעים המפורטים בנספח </w:t>
      </w:r>
      <w:r w:rsidR="003918CB">
        <w:rPr>
          <w:rFonts w:ascii="David" w:hAnsi="David" w:hint="cs"/>
          <w:szCs w:val="24"/>
          <w:rtl/>
        </w:rPr>
        <w:t>הביטחון</w:t>
      </w:r>
      <w:r w:rsidRPr="00C060F6">
        <w:rPr>
          <w:rFonts w:ascii="David" w:hAnsi="David"/>
          <w:szCs w:val="24"/>
          <w:rtl/>
        </w:rPr>
        <w:t xml:space="preserve"> </w:t>
      </w:r>
      <w:r w:rsidRPr="00C060F6">
        <w:rPr>
          <w:rFonts w:ascii="David" w:hAnsi="David"/>
          <w:b/>
          <w:bCs/>
          <w:szCs w:val="24"/>
          <w:rtl/>
        </w:rPr>
        <w:t>נספח</w:t>
      </w:r>
      <w:r w:rsidR="0029191A">
        <w:rPr>
          <w:rFonts w:ascii="David" w:hAnsi="David" w:hint="cs"/>
          <w:b/>
          <w:bCs/>
          <w:szCs w:val="24"/>
          <w:rtl/>
        </w:rPr>
        <w:t xml:space="preserve"> ט'2</w:t>
      </w:r>
      <w:r w:rsidRPr="00C060F6">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CC08BD" w:rsidRPr="000B28FD" w:rsidRDefault="00CC08BD" w:rsidP="00AF5037">
      <w:pPr>
        <w:pStyle w:val="af5"/>
        <w:numPr>
          <w:ilvl w:val="1"/>
          <w:numId w:val="15"/>
        </w:numPr>
        <w:tabs>
          <w:tab w:val="num" w:pos="736"/>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t>בדיקה ב</w:t>
      </w:r>
      <w:r w:rsidR="00C63330">
        <w:rPr>
          <w:rFonts w:ascii="David" w:hAnsi="David" w:hint="cs"/>
          <w:b/>
          <w:bCs/>
          <w:szCs w:val="24"/>
          <w:rtl/>
          <w:lang w:eastAsia="en-US"/>
        </w:rPr>
        <w:t>י</w:t>
      </w:r>
      <w:r w:rsidRPr="000B28FD">
        <w:rPr>
          <w:rFonts w:ascii="David" w:hAnsi="David"/>
          <w:b/>
          <w:bCs/>
          <w:szCs w:val="24"/>
          <w:rtl/>
          <w:lang w:eastAsia="en-US"/>
        </w:rPr>
        <w:t>טחונית</w:t>
      </w:r>
      <w:r w:rsidRPr="000B28FD">
        <w:rPr>
          <w:rFonts w:ascii="David" w:hAnsi="David"/>
          <w:szCs w:val="24"/>
          <w:rtl/>
          <w:lang w:eastAsia="en-US"/>
        </w:rPr>
        <w:t xml:space="preserve"> - </w:t>
      </w:r>
      <w:r w:rsidR="00AF5037" w:rsidRPr="00C060F6">
        <w:rPr>
          <w:rFonts w:ascii="David" w:hAnsi="David"/>
          <w:szCs w:val="24"/>
          <w:rtl/>
          <w:lang w:eastAsia="en-US"/>
        </w:rPr>
        <w:t>אנשי הצוות מטעם הזוכה יידרשו לעבור בדיקה ב</w:t>
      </w:r>
      <w:r w:rsidR="00C63330">
        <w:rPr>
          <w:rFonts w:ascii="David" w:hAnsi="David" w:hint="cs"/>
          <w:szCs w:val="24"/>
          <w:rtl/>
          <w:lang w:eastAsia="en-US"/>
        </w:rPr>
        <w:t>י</w:t>
      </w:r>
      <w:r w:rsidR="00AF5037" w:rsidRPr="00C060F6">
        <w:rPr>
          <w:rFonts w:ascii="David" w:hAnsi="David"/>
          <w:szCs w:val="24"/>
          <w:rtl/>
          <w:lang w:eastAsia="en-US"/>
        </w:rPr>
        <w:t>טחונית ע"י קצין הב</w:t>
      </w:r>
      <w:r w:rsidR="00C63330">
        <w:rPr>
          <w:rFonts w:ascii="David" w:hAnsi="David" w:hint="cs"/>
          <w:szCs w:val="24"/>
          <w:rtl/>
          <w:lang w:eastAsia="en-US"/>
        </w:rPr>
        <w:t>י</w:t>
      </w:r>
      <w:r w:rsidR="00AF5037" w:rsidRPr="00C060F6">
        <w:rPr>
          <w:rFonts w:ascii="David" w:hAnsi="David"/>
          <w:szCs w:val="24"/>
          <w:rtl/>
          <w:lang w:eastAsia="en-US"/>
        </w:rPr>
        <w:t>טחון של המשרד ולעבור הליך קבלת הכשר ביטחוני התואם לסיווג המידע אליו ייחשף במסגרת מתן השירותים.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0B28FD">
        <w:rPr>
          <w:rFonts w:ascii="David" w:hAnsi="David"/>
          <w:b/>
          <w:bCs/>
          <w:szCs w:val="24"/>
          <w:rtl/>
          <w:lang w:eastAsia="en-US"/>
        </w:rPr>
        <w:t xml:space="preserve">.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lastRenderedPageBreak/>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5" w:history="1">
        <w:r w:rsidRPr="000B28FD">
          <w:rPr>
            <w:rStyle w:val="Hyperlink"/>
            <w:rFonts w:ascii="David" w:eastAsiaTheme="majorEastAsia" w:hAnsi="David"/>
            <w:sz w:val="22"/>
            <w:szCs w:val="24"/>
            <w:rtl/>
          </w:rPr>
          <w:t>בהוראת תכ"ם, "פורטל ספקים", מס' 7.16.1.</w:t>
        </w:r>
      </w:hyperlink>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CC08BD" w:rsidRPr="000B28FD" w:rsidRDefault="00CC08BD" w:rsidP="00CC08BD">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712683" w:rsidRDefault="00712683" w:rsidP="00F707B5">
      <w:pPr>
        <w:pStyle w:val="af5"/>
        <w:numPr>
          <w:ilvl w:val="1"/>
          <w:numId w:val="15"/>
        </w:numPr>
        <w:tabs>
          <w:tab w:val="left" w:pos="1445"/>
        </w:tabs>
        <w:spacing w:line="360" w:lineRule="auto"/>
        <w:ind w:left="736" w:hanging="567"/>
        <w:jc w:val="both"/>
        <w:outlineLvl w:val="0"/>
        <w:rPr>
          <w:rFonts w:ascii="David" w:hAnsi="David"/>
          <w:szCs w:val="24"/>
        </w:rPr>
      </w:pPr>
      <w:r>
        <w:rPr>
          <w:rFonts w:ascii="David" w:hAnsi="David" w:hint="cs"/>
          <w:szCs w:val="24"/>
          <w:rtl/>
        </w:rPr>
        <w:t>במסגרת ההסכם הזוכה יחתום על סעיף ביטוח כללי.</w:t>
      </w:r>
    </w:p>
    <w:p w:rsidR="00CC08BD" w:rsidRPr="000B28FD" w:rsidRDefault="00CC08BD" w:rsidP="00C63330">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A1128A">
        <w:rPr>
          <w:rFonts w:ascii="David" w:hAnsi="David" w:hint="cs"/>
          <w:szCs w:val="24"/>
          <w:rtl/>
        </w:rPr>
        <w:t xml:space="preserve">שנה </w:t>
      </w:r>
      <w:r w:rsidR="00A1128A" w:rsidRPr="00C63330">
        <w:rPr>
          <w:rFonts w:ascii="David" w:hAnsi="David" w:hint="cs"/>
          <w:szCs w:val="24"/>
          <w:rtl/>
        </w:rPr>
        <w:t xml:space="preserve">ושלושה חודשים </w:t>
      </w:r>
      <w:r w:rsidR="00A1128A" w:rsidRPr="00C63330">
        <w:rPr>
          <w:rFonts w:ascii="David" w:hAnsi="David"/>
          <w:szCs w:val="24"/>
          <w:rtl/>
        </w:rPr>
        <w:t xml:space="preserve">החל מיום </w:t>
      </w:r>
      <w:r w:rsidR="00A1128A" w:rsidRPr="00C63330">
        <w:rPr>
          <w:rFonts w:ascii="David" w:hAnsi="David"/>
          <w:szCs w:val="24"/>
          <w:u w:val="single"/>
          <w:rtl/>
        </w:rPr>
        <w:t>1.1.202</w:t>
      </w:r>
      <w:r w:rsidR="00A1128A" w:rsidRPr="00C63330">
        <w:rPr>
          <w:rFonts w:ascii="David" w:hAnsi="David" w:hint="cs"/>
          <w:szCs w:val="24"/>
          <w:u w:val="single"/>
          <w:rtl/>
        </w:rPr>
        <w:t>1</w:t>
      </w:r>
      <w:r w:rsidR="00A1128A" w:rsidRPr="00C63330">
        <w:rPr>
          <w:rFonts w:ascii="David" w:hAnsi="David"/>
          <w:szCs w:val="24"/>
          <w:rtl/>
        </w:rPr>
        <w:t xml:space="preserve"> ועד ליום </w:t>
      </w:r>
      <w:r w:rsidR="00A1128A" w:rsidRPr="00C63330">
        <w:rPr>
          <w:rFonts w:ascii="David" w:hAnsi="David"/>
          <w:szCs w:val="24"/>
          <w:u w:val="single"/>
          <w:rtl/>
        </w:rPr>
        <w:t>31.3.202</w:t>
      </w:r>
      <w:r w:rsidR="00A1128A" w:rsidRPr="00C63330">
        <w:rPr>
          <w:rFonts w:ascii="David" w:hAnsi="David" w:hint="cs"/>
          <w:szCs w:val="24"/>
          <w:u w:val="single"/>
          <w:rtl/>
        </w:rPr>
        <w:t>2</w:t>
      </w:r>
      <w:r w:rsidRPr="00C63330">
        <w:rPr>
          <w:rFonts w:ascii="David" w:hAnsi="David"/>
          <w:szCs w:val="24"/>
          <w:rtl/>
        </w:rPr>
        <w:t xml:space="preserve"> בכפוף למקור תקציבי, כאשר למשרד נתונה אופציה חד צדדית ובלעדית, להאריך את תקופת ההתקשרות </w:t>
      </w:r>
      <w:r w:rsidR="00F707B5" w:rsidRPr="00C63330">
        <w:rPr>
          <w:rFonts w:ascii="David" w:hAnsi="David" w:hint="cs"/>
          <w:szCs w:val="24"/>
          <w:rtl/>
        </w:rPr>
        <w:t xml:space="preserve">כך שתקופת ההתקשרות לא תעלה </w:t>
      </w:r>
      <w:r w:rsidR="00F707B5">
        <w:rPr>
          <w:rFonts w:ascii="David" w:hAnsi="David" w:hint="cs"/>
          <w:szCs w:val="24"/>
          <w:rtl/>
        </w:rPr>
        <w:t xml:space="preserve">על </w:t>
      </w:r>
      <w:r w:rsidRPr="000B28FD">
        <w:rPr>
          <w:rFonts w:ascii="David" w:hAnsi="David"/>
          <w:szCs w:val="24"/>
          <w:rtl/>
        </w:rPr>
        <w:t>ל</w:t>
      </w:r>
      <w:r w:rsidR="00A1128A">
        <w:rPr>
          <w:rFonts w:ascii="David" w:hAnsi="David" w:hint="cs"/>
          <w:szCs w:val="24"/>
          <w:rtl/>
        </w:rPr>
        <w:t xml:space="preserve">ארבע שנים </w:t>
      </w:r>
      <w:r w:rsidR="00C63330">
        <w:rPr>
          <w:rFonts w:ascii="David" w:hAnsi="David" w:hint="cs"/>
          <w:szCs w:val="24"/>
          <w:rtl/>
        </w:rPr>
        <w:t xml:space="preserve">ושלושה חודשים </w:t>
      </w:r>
      <w:r w:rsidR="00F707B5">
        <w:rPr>
          <w:rFonts w:ascii="David" w:hAnsi="David" w:hint="cs"/>
          <w:szCs w:val="24"/>
          <w:rtl/>
        </w:rPr>
        <w:t>בסה"כ</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18434D" w:rsidRPr="00314B9E" w:rsidRDefault="0018434D" w:rsidP="0018434D">
      <w:pPr>
        <w:pStyle w:val="af5"/>
        <w:numPr>
          <w:ilvl w:val="1"/>
          <w:numId w:val="15"/>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על אף כל הוראה אחרת, המשרד יהא רשאי להפסיק את ההסכם, לפי שיקול דעתו הבלעדי, על ידי מתן הודעה בכתב 30 ימים מראש.</w:t>
      </w:r>
    </w:p>
    <w:p w:rsidR="00CC08BD" w:rsidRPr="000B28FD" w:rsidRDefault="00CC08BD" w:rsidP="00CC08B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CC08BD" w:rsidRPr="000B28FD" w:rsidRDefault="00CC08BD" w:rsidP="00CC08BD">
      <w:pPr>
        <w:pStyle w:val="af5"/>
        <w:tabs>
          <w:tab w:val="left" w:pos="1445"/>
        </w:tabs>
        <w:spacing w:line="360" w:lineRule="auto"/>
        <w:ind w:left="318"/>
        <w:jc w:val="both"/>
        <w:rPr>
          <w:rFonts w:ascii="David" w:hAnsi="David"/>
          <w:b/>
          <w:bCs/>
          <w:szCs w:val="24"/>
          <w:u w:val="single"/>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CC08BD" w:rsidRPr="000B28FD" w:rsidRDefault="00CC08BD" w:rsidP="0018434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w:t>
      </w:r>
      <w:r w:rsidR="0018434D">
        <w:rPr>
          <w:rFonts w:ascii="David" w:hAnsi="David" w:hint="cs"/>
          <w:szCs w:val="24"/>
          <w:rtl/>
        </w:rPr>
        <w:t xml:space="preserve"> (אך לא חייבת)</w:t>
      </w:r>
      <w:r w:rsidRPr="000B28FD">
        <w:rPr>
          <w:rFonts w:ascii="David" w:hAnsi="David"/>
          <w:szCs w:val="24"/>
          <w:rtl/>
        </w:rPr>
        <w:t xml:space="preserve">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w:t>
      </w:r>
      <w:r w:rsidRPr="000B28FD">
        <w:rPr>
          <w:rFonts w:ascii="David" w:hAnsi="David"/>
          <w:szCs w:val="24"/>
          <w:rtl/>
        </w:rPr>
        <w:lastRenderedPageBreak/>
        <w:t>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וועדת המכרזים את הזכות לנהל משא ומתן עם מציעים שהצעתם עמדה בתנאי הסף במכרז.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רשאי לא לאשר העסקת עובדים מסוימים בצוות של המציע, על פי שיקול דעתו הבלעדי.</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DA3CBB" w:rsidP="00DA3CBB">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 xml:space="preserve">אנשי </w:t>
      </w:r>
      <w:r w:rsidRPr="00C060F6">
        <w:rPr>
          <w:rFonts w:ascii="David" w:hAnsi="David"/>
          <w:szCs w:val="24"/>
          <w:rtl/>
        </w:rPr>
        <w:t>הצוות מטעם הזוכה יידרשו לעבור בדיקה בטחונית ע"י קצין הבטחון של המשרד ולעבור הליך קבלת הכשר ביטחוני התואם לסיווג המידע אליו ייחשף במסגרת מתן השירותים.</w:t>
      </w:r>
      <w:r>
        <w:rPr>
          <w:rFonts w:ascii="David" w:hAnsi="David" w:hint="cs"/>
          <w:szCs w:val="24"/>
          <w:rtl/>
        </w:rPr>
        <w:t xml:space="preserve"> </w:t>
      </w:r>
      <w:r w:rsidRPr="00C060F6">
        <w:rPr>
          <w:rFonts w:ascii="David" w:hAnsi="David"/>
          <w:szCs w:val="24"/>
          <w:rtl/>
        </w:rPr>
        <w:t>מובהר כי מתן השירותים מותנה בקבלת אישור בטחוני כאמור. המנב"ט יהא רשאי לדרוש מהזוכה</w:t>
      </w:r>
      <w:r>
        <w:rPr>
          <w:rFonts w:ascii="David" w:hAnsi="David"/>
          <w:szCs w:val="24"/>
          <w:rtl/>
        </w:rPr>
        <w:t xml:space="preserve"> שלא להעסיק נותן שירותים מסוי</w:t>
      </w:r>
      <w:r w:rsidRPr="00C060F6">
        <w:rPr>
          <w:rFonts w:ascii="David" w:hAnsi="David"/>
          <w:szCs w:val="24"/>
          <w:rtl/>
        </w:rPr>
        <w:t>ם עבור המשרד, וזאת גם לאחר שאותו אדם אושר לעבודה עבור המשרד והזוכה מתחייב לבצע את הדבר מיד לאחר שיידרש לעשות זאת</w:t>
      </w:r>
      <w:r w:rsidR="00CC08BD" w:rsidRPr="000B28FD">
        <w:rPr>
          <w:rFonts w:ascii="David" w:hAnsi="David"/>
          <w:szCs w:val="24"/>
          <w:rtl/>
        </w:rPr>
        <w:t>.</w:t>
      </w:r>
    </w:p>
    <w:p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DA3CBB" w:rsidRDefault="00DA3CBB" w:rsidP="003918CB">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lastRenderedPageBreak/>
        <w:t xml:space="preserve">המציע </w:t>
      </w:r>
      <w:r w:rsidRPr="00C060F6">
        <w:rPr>
          <w:rFonts w:ascii="David" w:hAnsi="David"/>
          <w:szCs w:val="24"/>
          <w:rtl/>
          <w:lang w:eastAsia="en-US"/>
        </w:rPr>
        <w:t>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r>
        <w:rPr>
          <w:rFonts w:ascii="David" w:hAnsi="David" w:hint="cs"/>
          <w:szCs w:val="24"/>
          <w:rtl/>
          <w:lang w:eastAsia="en-US"/>
        </w:rPr>
        <w:t>.</w:t>
      </w:r>
      <w:r w:rsidR="003918CB">
        <w:rPr>
          <w:rFonts w:ascii="David" w:hAnsi="David" w:hint="cs"/>
          <w:szCs w:val="24"/>
          <w:rtl/>
          <w:lang w:eastAsia="en-US"/>
        </w:rPr>
        <w:t xml:space="preserve"> במידה והזוכה יבקש לבצע את העבודה במתקניו יתבקש לעבור את הבדיקות הביטחוניות כמובא בנספח </w:t>
      </w:r>
      <w:r w:rsidR="000E4DEF">
        <w:rPr>
          <w:rFonts w:ascii="David" w:hAnsi="David" w:hint="cs"/>
          <w:szCs w:val="24"/>
          <w:rtl/>
          <w:lang w:eastAsia="en-US"/>
        </w:rPr>
        <w:t>הביטחון, נספח ט'2</w:t>
      </w:r>
      <w:r w:rsidR="003918CB">
        <w:rPr>
          <w:rFonts w:ascii="David" w:hAnsi="David" w:hint="cs"/>
          <w:szCs w:val="24"/>
          <w:rtl/>
          <w:lang w:eastAsia="en-US"/>
        </w:rPr>
        <w:t xml:space="preserve">. </w:t>
      </w:r>
    </w:p>
    <w:p w:rsidR="00DA3CBB" w:rsidRPr="000B28FD" w:rsidRDefault="00DA3CBB" w:rsidP="003918CB">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lang w:eastAsia="en-US"/>
        </w:rPr>
        <w:t xml:space="preserve">המציע </w:t>
      </w:r>
      <w:r w:rsidRPr="00C060F6">
        <w:rPr>
          <w:rFonts w:ascii="David" w:hAnsi="David"/>
          <w:szCs w:val="24"/>
          <w:rtl/>
        </w:rPr>
        <w:t xml:space="preserve">מתחייב לנקוט בכל האמצעים המפורטים בנספח </w:t>
      </w:r>
      <w:r w:rsidR="00FF4CF1">
        <w:rPr>
          <w:rFonts w:ascii="David" w:hAnsi="David" w:hint="cs"/>
          <w:szCs w:val="24"/>
          <w:rtl/>
        </w:rPr>
        <w:t>ה</w:t>
      </w:r>
      <w:r w:rsidR="003918CB">
        <w:rPr>
          <w:rFonts w:ascii="David" w:hAnsi="David" w:hint="cs"/>
          <w:szCs w:val="24"/>
          <w:rtl/>
        </w:rPr>
        <w:t>ביטחון</w:t>
      </w:r>
      <w:r w:rsidRPr="00C060F6">
        <w:rPr>
          <w:rFonts w:ascii="David" w:hAnsi="David"/>
          <w:szCs w:val="24"/>
          <w:rtl/>
        </w:rPr>
        <w:t xml:space="preserve"> נספח</w:t>
      </w:r>
      <w:r w:rsidR="0029191A">
        <w:rPr>
          <w:rFonts w:ascii="David" w:hAnsi="David" w:hint="cs"/>
          <w:szCs w:val="24"/>
          <w:rtl/>
        </w:rPr>
        <w:t xml:space="preserve"> ט'2</w:t>
      </w:r>
      <w:r w:rsidRPr="00C060F6">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CC08BD" w:rsidRPr="000B28FD" w:rsidRDefault="00CC08BD" w:rsidP="00CC08BD">
      <w:pPr>
        <w:tabs>
          <w:tab w:val="left" w:pos="1445"/>
        </w:tabs>
        <w:bidi w:val="0"/>
        <w:rPr>
          <w:rFonts w:ascii="David" w:hAnsi="David"/>
          <w:sz w:val="28"/>
          <w:szCs w:val="28"/>
          <w:rtl/>
          <w:lang w:eastAsia="he-I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CC08BD" w:rsidRPr="000B28FD" w:rsidRDefault="00CC08BD" w:rsidP="00CC08BD">
      <w:pPr>
        <w:tabs>
          <w:tab w:val="left" w:pos="1445"/>
        </w:tabs>
        <w:spacing w:line="360" w:lineRule="auto"/>
        <w:ind w:left="311" w:hanging="425"/>
        <w:contextualSpacing/>
        <w:jc w:val="both"/>
        <w:rPr>
          <w:rFonts w:ascii="David" w:hAnsi="David"/>
          <w:szCs w:val="24"/>
          <w:rt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CC08BD" w:rsidRPr="000B28FD" w:rsidRDefault="00CC08BD" w:rsidP="00C6333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C63330" w:rsidRPr="00C63330">
        <w:rPr>
          <w:rFonts w:ascii="David" w:hAnsi="David" w:hint="cs"/>
          <w:b/>
          <w:bCs/>
          <w:szCs w:val="24"/>
          <w:u w:val="single"/>
          <w:rtl/>
        </w:rPr>
        <w:t>13.9.2020</w:t>
      </w:r>
      <w:r w:rsidRPr="000B28FD">
        <w:rPr>
          <w:rFonts w:ascii="David" w:hAnsi="David"/>
          <w:szCs w:val="24"/>
          <w:rtl/>
        </w:rPr>
        <w:t xml:space="preserve"> בשעה 14:00. </w:t>
      </w:r>
    </w:p>
    <w:p w:rsidR="00CC08BD" w:rsidRPr="00C63330" w:rsidRDefault="00CC08BD" w:rsidP="00C6333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C63330">
        <w:rPr>
          <w:rFonts w:ascii="David" w:hAnsi="David"/>
          <w:szCs w:val="24"/>
          <w:rtl/>
        </w:rPr>
        <w:t>שאלות ובקשות כאמור יש להפנות ל</w:t>
      </w:r>
      <w:r w:rsidR="003F4972" w:rsidRPr="00C63330">
        <w:rPr>
          <w:rFonts w:ascii="David" w:hAnsi="David" w:hint="cs"/>
          <w:szCs w:val="24"/>
          <w:rtl/>
        </w:rPr>
        <w:t>איל</w:t>
      </w:r>
      <w:r w:rsidR="00FF4CF1" w:rsidRPr="00C63330">
        <w:rPr>
          <w:rFonts w:ascii="David" w:hAnsi="David" w:hint="cs"/>
          <w:szCs w:val="24"/>
          <w:rtl/>
        </w:rPr>
        <w:t>נה טמסוט</w:t>
      </w:r>
      <w:r w:rsidRPr="00C63330">
        <w:rPr>
          <w:rFonts w:ascii="David" w:hAnsi="David"/>
          <w:szCs w:val="24"/>
          <w:rtl/>
        </w:rPr>
        <w:t xml:space="preserve">, באמצעות דואר אלקטרוני שכתובתו: </w:t>
      </w:r>
      <w:r w:rsidR="003F4972" w:rsidRPr="00C63330">
        <w:rPr>
          <w:rFonts w:ascii="David" w:hAnsi="David"/>
          <w:szCs w:val="24"/>
        </w:rPr>
        <w:t>i</w:t>
      </w:r>
      <w:r w:rsidR="00FF4CF1" w:rsidRPr="00C63330">
        <w:rPr>
          <w:rFonts w:ascii="David" w:hAnsi="David"/>
          <w:szCs w:val="24"/>
        </w:rPr>
        <w:t>tamsut</w:t>
      </w:r>
      <w:r w:rsidR="003F4972" w:rsidRPr="00C63330">
        <w:rPr>
          <w:rFonts w:ascii="David" w:hAnsi="David"/>
          <w:szCs w:val="24"/>
        </w:rPr>
        <w:t>@energy.gov.il</w:t>
      </w:r>
      <w:r w:rsidRPr="00C63330">
        <w:rPr>
          <w:rFonts w:ascii="David" w:hAnsi="David"/>
          <w:szCs w:val="24"/>
          <w:rtl/>
        </w:rPr>
        <w:t xml:space="preserve">, במסמך </w:t>
      </w:r>
      <w:r w:rsidRPr="00C63330">
        <w:rPr>
          <w:rFonts w:ascii="David" w:hAnsi="David"/>
          <w:szCs w:val="24"/>
        </w:rPr>
        <w:t>WORD</w:t>
      </w:r>
      <w:r w:rsidRPr="00C63330">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3F4972" w:rsidRPr="00C63330">
        <w:rPr>
          <w:rFonts w:ascii="David" w:hAnsi="David"/>
          <w:szCs w:val="24"/>
        </w:rPr>
        <w:t>0</w:t>
      </w:r>
      <w:r w:rsidR="00C63330" w:rsidRPr="00C63330">
        <w:rPr>
          <w:rFonts w:ascii="David" w:hAnsi="David"/>
          <w:szCs w:val="24"/>
        </w:rPr>
        <w:t>74</w:t>
      </w:r>
      <w:r w:rsidR="003F4972" w:rsidRPr="00C63330">
        <w:rPr>
          <w:rFonts w:ascii="David" w:hAnsi="David"/>
          <w:szCs w:val="24"/>
        </w:rPr>
        <w:t>-</w:t>
      </w:r>
      <w:r w:rsidR="00C63330" w:rsidRPr="00C63330">
        <w:rPr>
          <w:rFonts w:ascii="David" w:hAnsi="David"/>
          <w:szCs w:val="24"/>
        </w:rPr>
        <w:t>768</w:t>
      </w:r>
      <w:r w:rsidR="00C63330">
        <w:rPr>
          <w:rFonts w:ascii="David" w:hAnsi="David"/>
          <w:szCs w:val="24"/>
        </w:rPr>
        <w:t>1</w:t>
      </w:r>
      <w:r w:rsidR="00C63330" w:rsidRPr="00C63330">
        <w:rPr>
          <w:rFonts w:ascii="David" w:hAnsi="David"/>
          <w:szCs w:val="24"/>
        </w:rPr>
        <w:t>764</w:t>
      </w:r>
      <w:r w:rsidRPr="00C63330">
        <w:rPr>
          <w:rFonts w:ascii="David" w:hAnsi="David"/>
          <w:szCs w:val="24"/>
          <w:rtl/>
        </w:rPr>
        <w:t>.</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rsidTr="00DB6E7E">
        <w:tc>
          <w:tcPr>
            <w:tcW w:w="1417" w:type="dxa"/>
            <w:shd w:val="clear" w:color="auto" w:fill="D9D9D9" w:themeFill="background1" w:themeFillShade="D9"/>
          </w:tcPr>
          <w:p w:rsidR="00CC08BD" w:rsidRPr="000B28FD" w:rsidDel="001A33A9" w:rsidRDefault="00CC08BD" w:rsidP="00DB6E7E">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CC08BD" w:rsidRPr="000B28FD" w:rsidRDefault="00CC08BD" w:rsidP="00DB6E7E">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CC08BD" w:rsidRPr="000B28FD" w:rsidRDefault="00CC08BD" w:rsidP="00DB6E7E">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CC08BD" w:rsidRPr="000B28FD" w:rsidRDefault="00CC08BD" w:rsidP="00DB6E7E">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rsidTr="00DB6E7E">
        <w:tc>
          <w:tcPr>
            <w:tcW w:w="1417" w:type="dxa"/>
          </w:tcPr>
          <w:p w:rsidR="00CC08BD" w:rsidRPr="000B28FD" w:rsidRDefault="00CC08BD" w:rsidP="00DB6E7E">
            <w:pPr>
              <w:tabs>
                <w:tab w:val="left" w:pos="1445"/>
                <w:tab w:val="left" w:pos="8617"/>
              </w:tabs>
              <w:spacing w:line="360" w:lineRule="auto"/>
              <w:jc w:val="both"/>
              <w:rPr>
                <w:rFonts w:ascii="David" w:hAnsi="David"/>
                <w:szCs w:val="24"/>
                <w:rtl/>
              </w:rPr>
            </w:pPr>
          </w:p>
        </w:tc>
        <w:tc>
          <w:tcPr>
            <w:tcW w:w="993" w:type="dxa"/>
          </w:tcPr>
          <w:p w:rsidR="00CC08BD" w:rsidRPr="000B28FD" w:rsidRDefault="00CC08BD" w:rsidP="00DB6E7E">
            <w:pPr>
              <w:tabs>
                <w:tab w:val="left" w:pos="1445"/>
                <w:tab w:val="left" w:pos="8617"/>
              </w:tabs>
              <w:spacing w:line="360" w:lineRule="auto"/>
              <w:jc w:val="both"/>
              <w:rPr>
                <w:rFonts w:ascii="David" w:hAnsi="David"/>
                <w:szCs w:val="24"/>
                <w:rtl/>
              </w:rPr>
            </w:pPr>
          </w:p>
        </w:tc>
        <w:tc>
          <w:tcPr>
            <w:tcW w:w="2409" w:type="dxa"/>
          </w:tcPr>
          <w:p w:rsidR="00CC08BD" w:rsidRPr="000B28FD" w:rsidRDefault="00CC08BD" w:rsidP="00DB6E7E">
            <w:pPr>
              <w:tabs>
                <w:tab w:val="left" w:pos="1445"/>
                <w:tab w:val="left" w:pos="8617"/>
              </w:tabs>
              <w:spacing w:line="360" w:lineRule="auto"/>
              <w:jc w:val="both"/>
              <w:rPr>
                <w:rFonts w:ascii="David" w:hAnsi="David"/>
                <w:szCs w:val="24"/>
                <w:rtl/>
              </w:rPr>
            </w:pPr>
          </w:p>
        </w:tc>
        <w:tc>
          <w:tcPr>
            <w:tcW w:w="3261" w:type="dxa"/>
          </w:tcPr>
          <w:p w:rsidR="00CC08BD" w:rsidRPr="000B28FD" w:rsidRDefault="00CC08BD" w:rsidP="00DB6E7E">
            <w:pPr>
              <w:tabs>
                <w:tab w:val="left" w:pos="1445"/>
                <w:tab w:val="left" w:pos="8617"/>
              </w:tabs>
              <w:spacing w:line="360" w:lineRule="auto"/>
              <w:jc w:val="both"/>
              <w:rPr>
                <w:rFonts w:ascii="David" w:hAnsi="David"/>
                <w:szCs w:val="24"/>
                <w:rtl/>
              </w:rPr>
            </w:pPr>
          </w:p>
        </w:tc>
      </w:tr>
    </w:tbl>
    <w:p w:rsidR="00CC08BD" w:rsidRPr="000B28FD" w:rsidRDefault="00CC08BD" w:rsidP="00C6333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C63330" w:rsidRPr="00C63330">
        <w:rPr>
          <w:rFonts w:ascii="David" w:hAnsi="David" w:hint="cs"/>
          <w:b/>
          <w:bCs/>
          <w:szCs w:val="24"/>
          <w:u w:val="single"/>
          <w:rtl/>
        </w:rPr>
        <w:t>15.10.2020</w:t>
      </w:r>
      <w:r w:rsidRPr="000B28FD">
        <w:rPr>
          <w:rFonts w:ascii="David" w:hAnsi="David"/>
          <w:szCs w:val="24"/>
          <w:rtl/>
        </w:rPr>
        <w:t>, והן יהוו חלק בלתי נפרד ממסמכי המכרז ויחייבו את כל המציעים.</w:t>
      </w:r>
    </w:p>
    <w:p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CC08BD" w:rsidRPr="000B28F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CC08B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2816AC" w:rsidRDefault="002816AC" w:rsidP="00BC01D9">
      <w:pPr>
        <w:pStyle w:val="af5"/>
        <w:tabs>
          <w:tab w:val="left" w:pos="1445"/>
        </w:tabs>
        <w:spacing w:line="360" w:lineRule="auto"/>
        <w:ind w:left="360"/>
        <w:outlineLvl w:val="0"/>
      </w:pPr>
      <w:r w:rsidRPr="002816AC">
        <w:rPr>
          <w:rFonts w:hint="cs"/>
          <w:b/>
          <w:bCs/>
          <w:rtl/>
        </w:rPr>
        <w:t>סטייה מאופן ההגשה כאמור יכולה להביא לפסילת ההצעה.</w:t>
      </w:r>
    </w:p>
    <w:p w:rsidR="00CC08BD" w:rsidRPr="000B28FD" w:rsidRDefault="00CC08BD" w:rsidP="00992742">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7B742C">
        <w:rPr>
          <w:rFonts w:ascii="David" w:hAnsi="David" w:hint="cs"/>
          <w:b/>
          <w:bCs/>
          <w:szCs w:val="24"/>
          <w:u w:val="single"/>
          <w:rtl/>
        </w:rPr>
        <w:t>1.11.2020</w:t>
      </w:r>
      <w:r w:rsidRPr="000B28FD">
        <w:rPr>
          <w:rFonts w:ascii="David" w:hAnsi="David"/>
          <w:b/>
          <w:bCs/>
          <w:szCs w:val="24"/>
          <w:u w:val="single"/>
          <w:rtl/>
        </w:rPr>
        <w:t xml:space="preserve"> בשעה 14:00</w:t>
      </w:r>
      <w:r w:rsidRPr="000B28FD">
        <w:rPr>
          <w:rFonts w:ascii="David" w:hAnsi="David"/>
          <w:szCs w:val="24"/>
          <w:rtl/>
        </w:rPr>
        <w:t>.</w:t>
      </w:r>
    </w:p>
    <w:p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C08BD" w:rsidRPr="000B28FD" w:rsidRDefault="00CC08BD" w:rsidP="00CC08BD">
      <w:pPr>
        <w:tabs>
          <w:tab w:val="left" w:pos="1445"/>
          <w:tab w:val="left" w:pos="6185"/>
          <w:tab w:val="left" w:pos="6752"/>
        </w:tabs>
        <w:spacing w:line="360" w:lineRule="auto"/>
        <w:rPr>
          <w:rFonts w:ascii="David" w:hAnsi="David"/>
          <w:szCs w:val="24"/>
          <w:rtl/>
        </w:rPr>
      </w:pPr>
    </w:p>
    <w:p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rsidTr="00DB6E7E">
        <w:trPr>
          <w:trHeight w:hRule="exact" w:val="561"/>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lastRenderedPageBreak/>
        <w:t xml:space="preserve">שמו של מנהל המציע: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CC08BD" w:rsidRDefault="00CC08BD" w:rsidP="00CC08BD">
      <w:pPr>
        <w:pStyle w:val="HNormal0"/>
        <w:tabs>
          <w:tab w:val="left" w:leader="underscore" w:pos="8309"/>
        </w:tabs>
        <w:rPr>
          <w:rFonts w:ascii="David" w:hAnsi="David"/>
          <w:color w:val="000000"/>
          <w:rtl/>
          <w:lang w:eastAsia="en-US"/>
        </w:rPr>
      </w:pPr>
    </w:p>
    <w:p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rsidTr="00DB6E7E">
        <w:tc>
          <w:tcPr>
            <w:tcW w:w="1039" w:type="pct"/>
          </w:tcPr>
          <w:p w:rsidR="00CC08BD" w:rsidRPr="000B28FD" w:rsidRDefault="00CC08BD" w:rsidP="00DB6E7E">
            <w:pPr>
              <w:tabs>
                <w:tab w:val="left" w:pos="1445"/>
              </w:tabs>
              <w:spacing w:line="360" w:lineRule="auto"/>
              <w:jc w:val="both"/>
              <w:rPr>
                <w:rFonts w:ascii="David" w:hAnsi="David"/>
              </w:rPr>
            </w:pPr>
          </w:p>
        </w:tc>
        <w:tc>
          <w:tcPr>
            <w:tcW w:w="2613" w:type="pct"/>
          </w:tcPr>
          <w:p w:rsidR="00CC08BD" w:rsidRPr="000B28FD" w:rsidRDefault="00CC08BD" w:rsidP="00DB6E7E">
            <w:pPr>
              <w:tabs>
                <w:tab w:val="left" w:pos="1445"/>
              </w:tabs>
              <w:spacing w:line="360" w:lineRule="auto"/>
              <w:jc w:val="both"/>
              <w:rPr>
                <w:rFonts w:ascii="David" w:hAnsi="David"/>
              </w:rPr>
            </w:pPr>
          </w:p>
        </w:tc>
        <w:tc>
          <w:tcPr>
            <w:tcW w:w="1347" w:type="pct"/>
          </w:tcPr>
          <w:p w:rsidR="00CC08BD" w:rsidRPr="000B28FD" w:rsidRDefault="00CC08BD" w:rsidP="00DB6E7E">
            <w:pPr>
              <w:tabs>
                <w:tab w:val="left" w:pos="1445"/>
              </w:tabs>
              <w:spacing w:line="360" w:lineRule="auto"/>
              <w:jc w:val="both"/>
              <w:rPr>
                <w:rFonts w:ascii="David" w:hAnsi="David"/>
              </w:rPr>
            </w:pPr>
          </w:p>
        </w:tc>
      </w:tr>
      <w:tr w:rsidR="00CC08BD" w:rsidRPr="000B28FD" w:rsidTr="00DB6E7E">
        <w:tc>
          <w:tcPr>
            <w:tcW w:w="1039" w:type="pct"/>
            <w:shd w:val="pct5"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CC08BD" w:rsidRPr="000B28FD" w:rsidRDefault="00CC08BD" w:rsidP="00DB6E7E">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CC08BD" w:rsidRPr="000B28FD" w:rsidRDefault="00CC08BD" w:rsidP="00DB6E7E">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lastRenderedPageBreak/>
        <w:t>אישור עו"ד</w:t>
      </w: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DB6E7E">
        <w:tc>
          <w:tcPr>
            <w:tcW w:w="2902"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DB6E7E">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חתימת עו"ד וחותמת</w:t>
            </w:r>
          </w:p>
        </w:tc>
      </w:tr>
    </w:tbl>
    <w:p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rsidTr="00DB6E7E">
        <w:trPr>
          <w:trHeight w:hRule="exact" w:val="561"/>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מפרט מקצועי</w:t>
            </w:r>
          </w:p>
        </w:tc>
      </w:tr>
    </w:tbl>
    <w:p w:rsidR="00CC08BD" w:rsidRPr="000B28FD" w:rsidRDefault="00CC08BD" w:rsidP="00631581">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 w:val="32"/>
              <w:szCs w:val="32"/>
              <w:u w:val="single"/>
              <w:rtl/>
            </w:rPr>
            <w:t>35</w:t>
          </w:r>
        </w:sdtContent>
      </w:sdt>
      <w:r w:rsidRPr="000B28FD">
        <w:rPr>
          <w:rFonts w:ascii="David" w:hAnsi="David"/>
          <w:b/>
          <w:bCs/>
          <w:sz w:val="32"/>
          <w:szCs w:val="32"/>
          <w:u w:val="single"/>
          <w:rtl/>
        </w:rPr>
        <w:t>/20</w:t>
      </w:r>
      <w:r w:rsidR="00631581">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 w:val="32"/>
              <w:szCs w:val="32"/>
              <w:u w:val="single"/>
              <w:rtl/>
            </w:rPr>
            <w:t>ייעוץ בנושא היערכות משק הדלק והגפ"מ לחירום</w:t>
          </w:r>
        </w:sdtContent>
      </w:sdt>
      <w:r w:rsidRPr="000B28FD">
        <w:rPr>
          <w:rFonts w:ascii="David" w:hAnsi="David"/>
          <w:b/>
          <w:bCs/>
          <w:sz w:val="32"/>
          <w:szCs w:val="32"/>
          <w:u w:val="single"/>
          <w:rtl/>
        </w:rPr>
        <w:t xml:space="preserve"> עבור משרד האנרגיה</w:t>
      </w:r>
    </w:p>
    <w:p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rsidR="00CC08BD" w:rsidRPr="000B28FD" w:rsidRDefault="00CC08BD" w:rsidP="00CC08BD">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C91ECC" w:rsidRPr="0003383F" w:rsidRDefault="00C91ECC" w:rsidP="00C91ECC">
      <w:pPr>
        <w:tabs>
          <w:tab w:val="right" w:pos="138"/>
        </w:tabs>
        <w:autoSpaceDE w:val="0"/>
        <w:autoSpaceDN w:val="0"/>
        <w:adjustRightInd w:val="0"/>
        <w:spacing w:line="360" w:lineRule="auto"/>
        <w:ind w:left="360"/>
        <w:jc w:val="both"/>
        <w:rPr>
          <w:rFonts w:ascii="David" w:hAnsi="David"/>
          <w:szCs w:val="24"/>
          <w:rtl/>
        </w:rPr>
      </w:pPr>
      <w:r w:rsidRPr="0003383F">
        <w:rPr>
          <w:rFonts w:ascii="David" w:hAnsi="David" w:hint="eastAsia"/>
          <w:szCs w:val="24"/>
          <w:rtl/>
        </w:rPr>
        <w:t>הזוכה</w:t>
      </w:r>
      <w:r w:rsidRPr="0003383F">
        <w:rPr>
          <w:rFonts w:ascii="David" w:hAnsi="David"/>
          <w:szCs w:val="24"/>
          <w:rtl/>
        </w:rPr>
        <w:t xml:space="preserve"> </w:t>
      </w:r>
      <w:r w:rsidRPr="0003383F">
        <w:rPr>
          <w:rFonts w:ascii="David" w:hAnsi="David" w:hint="eastAsia"/>
          <w:szCs w:val="24"/>
          <w:rtl/>
        </w:rPr>
        <w:t>יידרש</w:t>
      </w:r>
      <w:r w:rsidRPr="0003383F">
        <w:rPr>
          <w:rFonts w:ascii="David" w:hAnsi="David"/>
          <w:szCs w:val="24"/>
          <w:rtl/>
        </w:rPr>
        <w:t xml:space="preserve"> </w:t>
      </w:r>
      <w:r w:rsidRPr="0003383F">
        <w:rPr>
          <w:rFonts w:ascii="David" w:hAnsi="David" w:hint="eastAsia"/>
          <w:szCs w:val="24"/>
          <w:rtl/>
        </w:rPr>
        <w:t>להעמיד</w:t>
      </w:r>
      <w:r w:rsidRPr="0003383F">
        <w:rPr>
          <w:rFonts w:ascii="David" w:hAnsi="David"/>
          <w:szCs w:val="24"/>
          <w:rtl/>
        </w:rPr>
        <w:t xml:space="preserve"> </w:t>
      </w:r>
      <w:r w:rsidRPr="0003383F">
        <w:rPr>
          <w:rFonts w:ascii="David" w:hAnsi="David" w:hint="eastAsia"/>
          <w:szCs w:val="24"/>
          <w:rtl/>
        </w:rPr>
        <w:t>צוות</w:t>
      </w:r>
      <w:r w:rsidRPr="0003383F">
        <w:rPr>
          <w:rFonts w:ascii="David" w:hAnsi="David"/>
          <w:szCs w:val="24"/>
          <w:rtl/>
        </w:rPr>
        <w:t xml:space="preserve"> </w:t>
      </w:r>
      <w:r w:rsidRPr="0003383F">
        <w:rPr>
          <w:rFonts w:ascii="David" w:hAnsi="David" w:hint="eastAsia"/>
          <w:szCs w:val="24"/>
          <w:rtl/>
        </w:rPr>
        <w:t>של</w:t>
      </w:r>
      <w:r w:rsidRPr="0003383F">
        <w:rPr>
          <w:rFonts w:ascii="David" w:hAnsi="David"/>
          <w:szCs w:val="24"/>
          <w:rtl/>
        </w:rPr>
        <w:t xml:space="preserve"> 3 </w:t>
      </w:r>
      <w:r w:rsidRPr="0003383F">
        <w:rPr>
          <w:rFonts w:ascii="David" w:hAnsi="David" w:hint="eastAsia"/>
          <w:szCs w:val="24"/>
          <w:rtl/>
        </w:rPr>
        <w:t>יועצים</w:t>
      </w:r>
      <w:r w:rsidRPr="0003383F">
        <w:rPr>
          <w:rFonts w:ascii="David" w:hAnsi="David"/>
          <w:szCs w:val="24"/>
          <w:rtl/>
        </w:rPr>
        <w:t xml:space="preserve"> </w:t>
      </w:r>
      <w:r w:rsidRPr="0003383F">
        <w:rPr>
          <w:rFonts w:ascii="David" w:hAnsi="David" w:hint="eastAsia"/>
          <w:szCs w:val="24"/>
          <w:rtl/>
        </w:rPr>
        <w:t>שיבצע</w:t>
      </w:r>
      <w:r w:rsidRPr="0003383F">
        <w:rPr>
          <w:rFonts w:ascii="David" w:hAnsi="David"/>
          <w:szCs w:val="24"/>
          <w:rtl/>
        </w:rPr>
        <w:t xml:space="preserve"> </w:t>
      </w:r>
      <w:r w:rsidRPr="0003383F">
        <w:rPr>
          <w:rFonts w:ascii="David" w:hAnsi="David" w:hint="eastAsia"/>
          <w:szCs w:val="24"/>
          <w:rtl/>
        </w:rPr>
        <w:t>את</w:t>
      </w:r>
      <w:r w:rsidRPr="0003383F">
        <w:rPr>
          <w:rFonts w:ascii="David" w:hAnsi="David"/>
          <w:szCs w:val="24"/>
          <w:rtl/>
        </w:rPr>
        <w:t xml:space="preserve"> </w:t>
      </w:r>
      <w:r w:rsidRPr="0003383F">
        <w:rPr>
          <w:rFonts w:ascii="David" w:hAnsi="David" w:hint="eastAsia"/>
          <w:szCs w:val="24"/>
          <w:rtl/>
        </w:rPr>
        <w:t>הפעילויות</w:t>
      </w:r>
      <w:r w:rsidRPr="0003383F">
        <w:rPr>
          <w:rFonts w:ascii="David" w:hAnsi="David"/>
          <w:szCs w:val="24"/>
          <w:rtl/>
        </w:rPr>
        <w:t xml:space="preserve"> </w:t>
      </w:r>
      <w:r w:rsidRPr="0003383F">
        <w:rPr>
          <w:rFonts w:ascii="David" w:hAnsi="David" w:hint="eastAsia"/>
          <w:szCs w:val="24"/>
          <w:rtl/>
        </w:rPr>
        <w:t>הבאות</w:t>
      </w:r>
      <w:r w:rsidRPr="0003383F">
        <w:rPr>
          <w:rFonts w:ascii="David" w:hAnsi="David"/>
          <w:szCs w:val="24"/>
          <w:rtl/>
        </w:rPr>
        <w:t>:</w:t>
      </w:r>
    </w:p>
    <w:p w:rsidR="00C91ECC" w:rsidRPr="0003383F" w:rsidRDefault="00C91ECC" w:rsidP="00C91ECC">
      <w:pPr>
        <w:pStyle w:val="af5"/>
        <w:numPr>
          <w:ilvl w:val="1"/>
          <w:numId w:val="103"/>
        </w:numPr>
        <w:tabs>
          <w:tab w:val="right" w:pos="453"/>
        </w:tabs>
        <w:autoSpaceDE w:val="0"/>
        <w:autoSpaceDN w:val="0"/>
        <w:adjustRightInd w:val="0"/>
        <w:spacing w:line="360" w:lineRule="auto"/>
        <w:ind w:left="1020" w:hanging="660"/>
        <w:jc w:val="both"/>
        <w:rPr>
          <w:rFonts w:ascii="David" w:hAnsi="David"/>
          <w:szCs w:val="24"/>
          <w:rtl/>
        </w:rPr>
      </w:pPr>
      <w:r w:rsidRPr="008D5BC4">
        <w:rPr>
          <w:rFonts w:ascii="David" w:hAnsi="David" w:hint="eastAsia"/>
          <w:b/>
          <w:bCs/>
          <w:szCs w:val="24"/>
          <w:rtl/>
        </w:rPr>
        <w:t>נהלים</w:t>
      </w:r>
      <w:r w:rsidRPr="008D5BC4">
        <w:rPr>
          <w:rFonts w:ascii="David" w:hAnsi="David"/>
          <w:b/>
          <w:bCs/>
          <w:szCs w:val="24"/>
          <w:rtl/>
        </w:rPr>
        <w:t xml:space="preserve"> פנימיים וחיצוניים –</w:t>
      </w:r>
      <w:r w:rsidRPr="0003383F">
        <w:rPr>
          <w:rFonts w:ascii="David" w:hAnsi="David"/>
          <w:szCs w:val="24"/>
          <w:rtl/>
        </w:rPr>
        <w:t xml:space="preserve"> </w:t>
      </w:r>
      <w:r w:rsidRPr="0003383F">
        <w:rPr>
          <w:rFonts w:ascii="David" w:hAnsi="David" w:hint="eastAsia"/>
          <w:szCs w:val="24"/>
          <w:rtl/>
        </w:rPr>
        <w:t>סיוע</w:t>
      </w:r>
      <w:r w:rsidRPr="0003383F">
        <w:rPr>
          <w:rFonts w:ascii="David" w:hAnsi="David"/>
          <w:szCs w:val="24"/>
          <w:rtl/>
        </w:rPr>
        <w:t xml:space="preserve"> </w:t>
      </w:r>
      <w:r w:rsidRPr="0003383F">
        <w:rPr>
          <w:rFonts w:ascii="David" w:hAnsi="David" w:hint="eastAsia"/>
          <w:szCs w:val="24"/>
          <w:rtl/>
        </w:rPr>
        <w:t>מקצועי</w:t>
      </w:r>
      <w:r w:rsidRPr="0003383F">
        <w:rPr>
          <w:rFonts w:ascii="David" w:hAnsi="David"/>
          <w:szCs w:val="24"/>
          <w:rtl/>
        </w:rPr>
        <w:t xml:space="preserve"> </w:t>
      </w:r>
      <w:r w:rsidRPr="0003383F">
        <w:rPr>
          <w:rFonts w:ascii="David" w:hAnsi="David" w:hint="eastAsia"/>
          <w:szCs w:val="24"/>
          <w:rtl/>
        </w:rPr>
        <w:t>בעדכון</w:t>
      </w:r>
      <w:r w:rsidRPr="0003383F">
        <w:rPr>
          <w:rFonts w:ascii="David" w:hAnsi="David"/>
          <w:szCs w:val="24"/>
          <w:rtl/>
        </w:rPr>
        <w:t xml:space="preserve"> והכנת נהלים </w:t>
      </w:r>
      <w:r w:rsidRPr="0003383F">
        <w:rPr>
          <w:rFonts w:ascii="David" w:hAnsi="David" w:hint="eastAsia"/>
          <w:szCs w:val="24"/>
          <w:rtl/>
        </w:rPr>
        <w:t>כתוצאה</w:t>
      </w:r>
      <w:r w:rsidRPr="0003383F">
        <w:rPr>
          <w:rFonts w:ascii="David" w:hAnsi="David"/>
          <w:szCs w:val="24"/>
          <w:rtl/>
        </w:rPr>
        <w:t xml:space="preserve"> </w:t>
      </w:r>
      <w:r w:rsidRPr="0003383F">
        <w:rPr>
          <w:rFonts w:ascii="David" w:hAnsi="David" w:hint="eastAsia"/>
          <w:szCs w:val="24"/>
          <w:rtl/>
        </w:rPr>
        <w:t>מלקחי</w:t>
      </w:r>
      <w:r w:rsidRPr="0003383F">
        <w:rPr>
          <w:rFonts w:ascii="David" w:hAnsi="David"/>
          <w:szCs w:val="24"/>
          <w:rtl/>
        </w:rPr>
        <w:t xml:space="preserve"> </w:t>
      </w:r>
      <w:r w:rsidRPr="0003383F">
        <w:rPr>
          <w:rFonts w:ascii="David" w:hAnsi="David" w:hint="eastAsia"/>
          <w:szCs w:val="24"/>
          <w:rtl/>
        </w:rPr>
        <w:t>תרגילים</w:t>
      </w:r>
      <w:r w:rsidRPr="0003383F">
        <w:rPr>
          <w:rFonts w:ascii="David" w:hAnsi="David"/>
          <w:szCs w:val="24"/>
          <w:rtl/>
        </w:rPr>
        <w:t xml:space="preserve">, </w:t>
      </w:r>
      <w:r w:rsidRPr="0003383F">
        <w:rPr>
          <w:rFonts w:ascii="David" w:hAnsi="David" w:hint="eastAsia"/>
          <w:szCs w:val="24"/>
          <w:rtl/>
        </w:rPr>
        <w:t>אירועים</w:t>
      </w:r>
      <w:r w:rsidRPr="0003383F">
        <w:rPr>
          <w:rFonts w:ascii="David" w:hAnsi="David"/>
          <w:szCs w:val="24"/>
          <w:rtl/>
        </w:rPr>
        <w:t xml:space="preserve">, </w:t>
      </w:r>
      <w:r w:rsidRPr="0003383F">
        <w:rPr>
          <w:rFonts w:ascii="David" w:hAnsi="David" w:hint="eastAsia"/>
          <w:szCs w:val="24"/>
          <w:rtl/>
        </w:rPr>
        <w:t>עדכון</w:t>
      </w:r>
      <w:r w:rsidRPr="0003383F">
        <w:rPr>
          <w:rFonts w:ascii="David" w:hAnsi="David"/>
          <w:szCs w:val="24"/>
          <w:rtl/>
        </w:rPr>
        <w:t xml:space="preserve"> </w:t>
      </w:r>
      <w:r w:rsidRPr="0003383F">
        <w:rPr>
          <w:rFonts w:ascii="David" w:hAnsi="David" w:hint="eastAsia"/>
          <w:szCs w:val="24"/>
          <w:rtl/>
        </w:rPr>
        <w:t>נהלים</w:t>
      </w:r>
      <w:r w:rsidRPr="0003383F">
        <w:rPr>
          <w:rFonts w:ascii="David" w:hAnsi="David"/>
          <w:szCs w:val="24"/>
          <w:rtl/>
        </w:rPr>
        <w:t xml:space="preserve">, </w:t>
      </w:r>
      <w:r w:rsidRPr="0003383F">
        <w:rPr>
          <w:rFonts w:ascii="David" w:hAnsi="David" w:hint="eastAsia"/>
          <w:szCs w:val="24"/>
          <w:rtl/>
        </w:rPr>
        <w:t>המלצה</w:t>
      </w:r>
      <w:r w:rsidRPr="0003383F">
        <w:rPr>
          <w:rFonts w:ascii="David" w:hAnsi="David"/>
          <w:szCs w:val="24"/>
          <w:rtl/>
        </w:rPr>
        <w:t xml:space="preserve"> </w:t>
      </w:r>
      <w:r w:rsidRPr="0003383F">
        <w:rPr>
          <w:rFonts w:ascii="David" w:hAnsi="David" w:hint="eastAsia"/>
          <w:szCs w:val="24"/>
          <w:rtl/>
        </w:rPr>
        <w:t>לעדכון</w:t>
      </w:r>
      <w:r w:rsidRPr="0003383F">
        <w:rPr>
          <w:rFonts w:ascii="David" w:hAnsi="David"/>
          <w:szCs w:val="24"/>
          <w:rtl/>
        </w:rPr>
        <w:t xml:space="preserve"> </w:t>
      </w:r>
      <w:r w:rsidRPr="0003383F">
        <w:rPr>
          <w:rFonts w:ascii="David" w:hAnsi="David" w:hint="eastAsia"/>
          <w:szCs w:val="24"/>
          <w:rtl/>
        </w:rPr>
        <w:t>חוקים</w:t>
      </w:r>
      <w:r w:rsidRPr="0003383F">
        <w:rPr>
          <w:rFonts w:ascii="David" w:hAnsi="David"/>
          <w:szCs w:val="24"/>
          <w:rtl/>
        </w:rPr>
        <w:t xml:space="preserve"> </w:t>
      </w:r>
      <w:r w:rsidRPr="0003383F">
        <w:rPr>
          <w:rFonts w:ascii="David" w:hAnsi="David" w:hint="eastAsia"/>
          <w:szCs w:val="24"/>
          <w:rtl/>
        </w:rPr>
        <w:t>ותקנות</w:t>
      </w:r>
      <w:r w:rsidRPr="0003383F">
        <w:rPr>
          <w:rFonts w:ascii="David" w:hAnsi="David"/>
          <w:szCs w:val="24"/>
          <w:rtl/>
        </w:rPr>
        <w:t xml:space="preserve">, </w:t>
      </w:r>
      <w:r w:rsidRPr="0003383F">
        <w:rPr>
          <w:rFonts w:ascii="David" w:hAnsi="David" w:hint="eastAsia"/>
          <w:szCs w:val="24"/>
          <w:rtl/>
        </w:rPr>
        <w:t>עדכון</w:t>
      </w:r>
      <w:r w:rsidRPr="0003383F">
        <w:rPr>
          <w:rFonts w:ascii="David" w:hAnsi="David"/>
          <w:szCs w:val="24"/>
          <w:rtl/>
        </w:rPr>
        <w:t xml:space="preserve"> </w:t>
      </w:r>
      <w:r w:rsidRPr="0003383F">
        <w:rPr>
          <w:rFonts w:ascii="David" w:hAnsi="David" w:hint="eastAsia"/>
          <w:szCs w:val="24"/>
          <w:rtl/>
        </w:rPr>
        <w:t>תרחישים</w:t>
      </w:r>
      <w:r w:rsidRPr="0003383F">
        <w:rPr>
          <w:rFonts w:ascii="David" w:hAnsi="David"/>
          <w:szCs w:val="24"/>
          <w:rtl/>
        </w:rPr>
        <w:t xml:space="preserve"> </w:t>
      </w:r>
      <w:r w:rsidRPr="0003383F">
        <w:rPr>
          <w:rFonts w:ascii="David" w:hAnsi="David" w:hint="eastAsia"/>
          <w:szCs w:val="24"/>
          <w:rtl/>
        </w:rPr>
        <w:t>ועוד</w:t>
      </w:r>
      <w:r w:rsidRPr="0003383F">
        <w:rPr>
          <w:rFonts w:ascii="David" w:hAnsi="David"/>
          <w:szCs w:val="24"/>
          <w:rtl/>
        </w:rPr>
        <w:t>.</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Pr>
      </w:pPr>
      <w:r w:rsidRPr="008D5BC4">
        <w:rPr>
          <w:rFonts w:ascii="David" w:hAnsi="David" w:hint="eastAsia"/>
          <w:b/>
          <w:bCs/>
          <w:szCs w:val="24"/>
          <w:rtl/>
        </w:rPr>
        <w:t>מפעלים</w:t>
      </w:r>
      <w:r w:rsidRPr="008D5BC4">
        <w:rPr>
          <w:rFonts w:ascii="David" w:hAnsi="David"/>
          <w:b/>
          <w:bCs/>
          <w:szCs w:val="24"/>
          <w:rtl/>
        </w:rPr>
        <w:t xml:space="preserve"> </w:t>
      </w:r>
      <w:r w:rsidRPr="008D5BC4">
        <w:rPr>
          <w:rFonts w:ascii="David" w:hAnsi="David" w:hint="eastAsia"/>
          <w:b/>
          <w:bCs/>
          <w:szCs w:val="24"/>
          <w:rtl/>
        </w:rPr>
        <w:t>חיוניים</w:t>
      </w:r>
      <w:r w:rsidRPr="008D5BC4">
        <w:rPr>
          <w:rFonts w:ascii="David" w:hAnsi="David"/>
          <w:b/>
          <w:bCs/>
          <w:szCs w:val="24"/>
          <w:rtl/>
        </w:rPr>
        <w:t xml:space="preserve"> –</w:t>
      </w:r>
      <w:r w:rsidRPr="0003383F">
        <w:rPr>
          <w:rFonts w:ascii="David" w:hAnsi="David"/>
          <w:szCs w:val="24"/>
          <w:rtl/>
        </w:rPr>
        <w:t xml:space="preserve"> ביקורת מוכנות </w:t>
      </w:r>
      <w:r w:rsidRPr="0003383F">
        <w:rPr>
          <w:rFonts w:ascii="David" w:hAnsi="David" w:hint="eastAsia"/>
          <w:szCs w:val="24"/>
          <w:rtl/>
        </w:rPr>
        <w:t>היערכות</w:t>
      </w:r>
      <w:r w:rsidRPr="0003383F">
        <w:rPr>
          <w:rFonts w:ascii="David" w:hAnsi="David"/>
          <w:szCs w:val="24"/>
          <w:rtl/>
        </w:rPr>
        <w:t xml:space="preserve"> מפעלים חיוניים במשק הדלק בחירום, כולל </w:t>
      </w:r>
      <w:r w:rsidRPr="0003383F">
        <w:rPr>
          <w:rFonts w:ascii="David" w:hAnsi="David" w:hint="eastAsia"/>
          <w:szCs w:val="24"/>
          <w:rtl/>
        </w:rPr>
        <w:t>בדיקת</w:t>
      </w:r>
      <w:r w:rsidRPr="0003383F">
        <w:rPr>
          <w:rFonts w:ascii="David" w:hAnsi="David"/>
          <w:szCs w:val="24"/>
          <w:rtl/>
        </w:rPr>
        <w:t xml:space="preserve"> ריתוק כ</w:t>
      </w:r>
      <w:r>
        <w:rPr>
          <w:rFonts w:ascii="David" w:hAnsi="David" w:hint="cs"/>
          <w:szCs w:val="24"/>
          <w:rtl/>
        </w:rPr>
        <w:t>וח אדם</w:t>
      </w:r>
      <w:r w:rsidRPr="0003383F">
        <w:rPr>
          <w:rFonts w:ascii="David" w:hAnsi="David"/>
          <w:szCs w:val="24"/>
          <w:rtl/>
        </w:rPr>
        <w:t xml:space="preserve"> ואמצעי שינוע.</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tl/>
        </w:rPr>
      </w:pPr>
      <w:r w:rsidRPr="008D5BC4">
        <w:rPr>
          <w:rFonts w:ascii="David" w:hAnsi="David" w:hint="eastAsia"/>
          <w:b/>
          <w:bCs/>
          <w:szCs w:val="24"/>
          <w:rtl/>
        </w:rPr>
        <w:lastRenderedPageBreak/>
        <w:t>רשויות</w:t>
      </w:r>
      <w:r w:rsidRPr="008D5BC4">
        <w:rPr>
          <w:rFonts w:ascii="David" w:hAnsi="David"/>
          <w:b/>
          <w:bCs/>
          <w:szCs w:val="24"/>
          <w:rtl/>
        </w:rPr>
        <w:t xml:space="preserve"> מקומיות -</w:t>
      </w:r>
      <w:r w:rsidRPr="0003383F">
        <w:rPr>
          <w:rFonts w:ascii="David" w:hAnsi="David"/>
          <w:szCs w:val="24"/>
          <w:rtl/>
        </w:rPr>
        <w:t xml:space="preserve"> </w:t>
      </w:r>
      <w:r w:rsidRPr="0003383F">
        <w:rPr>
          <w:rFonts w:ascii="David" w:hAnsi="David" w:hint="eastAsia"/>
          <w:szCs w:val="24"/>
          <w:rtl/>
        </w:rPr>
        <w:t>ביצוע</w:t>
      </w:r>
      <w:r w:rsidRPr="0003383F">
        <w:rPr>
          <w:rFonts w:ascii="David" w:hAnsi="David"/>
          <w:szCs w:val="24"/>
          <w:rtl/>
        </w:rPr>
        <w:t xml:space="preserve"> ביקורת כוננות ומוכנות </w:t>
      </w:r>
      <w:r w:rsidRPr="0003383F">
        <w:rPr>
          <w:rFonts w:ascii="David" w:hAnsi="David" w:hint="eastAsia"/>
          <w:szCs w:val="24"/>
          <w:rtl/>
        </w:rPr>
        <w:t>הרשויות</w:t>
      </w:r>
      <w:r w:rsidRPr="0003383F">
        <w:rPr>
          <w:rFonts w:ascii="David" w:hAnsi="David"/>
          <w:szCs w:val="24"/>
          <w:rtl/>
        </w:rPr>
        <w:t xml:space="preserve"> המקומיות </w:t>
      </w:r>
      <w:r w:rsidRPr="0003383F">
        <w:rPr>
          <w:rFonts w:ascii="David" w:hAnsi="David" w:hint="eastAsia"/>
          <w:szCs w:val="24"/>
          <w:rtl/>
        </w:rPr>
        <w:t>בת</w:t>
      </w:r>
      <w:r>
        <w:rPr>
          <w:rFonts w:ascii="David" w:hAnsi="David" w:hint="cs"/>
          <w:szCs w:val="24"/>
          <w:rtl/>
        </w:rPr>
        <w:t>י</w:t>
      </w:r>
      <w:r w:rsidRPr="0003383F">
        <w:rPr>
          <w:rFonts w:ascii="David" w:hAnsi="David" w:hint="eastAsia"/>
          <w:szCs w:val="24"/>
          <w:rtl/>
        </w:rPr>
        <w:t>אום</w:t>
      </w:r>
      <w:r w:rsidRPr="0003383F">
        <w:rPr>
          <w:rFonts w:ascii="David" w:hAnsi="David"/>
          <w:szCs w:val="24"/>
          <w:rtl/>
        </w:rPr>
        <w:t xml:space="preserve"> </w:t>
      </w:r>
      <w:r w:rsidRPr="0003383F">
        <w:rPr>
          <w:rFonts w:ascii="David" w:hAnsi="David" w:hint="eastAsia"/>
          <w:szCs w:val="24"/>
          <w:rtl/>
        </w:rPr>
        <w:t>מול</w:t>
      </w:r>
      <w:r w:rsidRPr="0003383F">
        <w:rPr>
          <w:rFonts w:ascii="David" w:hAnsi="David"/>
          <w:szCs w:val="24"/>
          <w:rtl/>
        </w:rPr>
        <w:t xml:space="preserve"> </w:t>
      </w:r>
      <w:r w:rsidRPr="0003383F">
        <w:rPr>
          <w:rFonts w:ascii="David" w:hAnsi="David" w:hint="eastAsia"/>
          <w:szCs w:val="24"/>
          <w:rtl/>
        </w:rPr>
        <w:t>מחוזות</w:t>
      </w:r>
      <w:r w:rsidRPr="0003383F">
        <w:rPr>
          <w:rFonts w:ascii="David" w:hAnsi="David"/>
          <w:szCs w:val="24"/>
          <w:rtl/>
        </w:rPr>
        <w:t xml:space="preserve"> </w:t>
      </w:r>
      <w:r w:rsidRPr="0003383F">
        <w:rPr>
          <w:rFonts w:ascii="David" w:hAnsi="David" w:hint="eastAsia"/>
          <w:szCs w:val="24"/>
          <w:rtl/>
        </w:rPr>
        <w:t>רח</w:t>
      </w:r>
      <w:r w:rsidRPr="0003383F">
        <w:rPr>
          <w:rFonts w:ascii="David" w:hAnsi="David"/>
          <w:szCs w:val="24"/>
          <w:rtl/>
        </w:rPr>
        <w:t xml:space="preserve">"ל </w:t>
      </w:r>
      <w:r w:rsidRPr="0003383F">
        <w:rPr>
          <w:rFonts w:ascii="David" w:hAnsi="David" w:hint="eastAsia"/>
          <w:szCs w:val="24"/>
          <w:rtl/>
        </w:rPr>
        <w:t>בתחומי</w:t>
      </w:r>
      <w:r w:rsidRPr="0003383F">
        <w:rPr>
          <w:rFonts w:ascii="David" w:hAnsi="David"/>
          <w:szCs w:val="24"/>
          <w:rtl/>
        </w:rPr>
        <w:t xml:space="preserve"> </w:t>
      </w:r>
      <w:r w:rsidRPr="0003383F">
        <w:rPr>
          <w:rFonts w:ascii="David" w:hAnsi="David" w:hint="eastAsia"/>
          <w:szCs w:val="24"/>
          <w:rtl/>
        </w:rPr>
        <w:t>הדלק</w:t>
      </w:r>
      <w:r w:rsidRPr="0003383F">
        <w:rPr>
          <w:rFonts w:ascii="David" w:hAnsi="David"/>
          <w:szCs w:val="24"/>
          <w:rtl/>
        </w:rPr>
        <w:t xml:space="preserve"> </w:t>
      </w:r>
      <w:r w:rsidRPr="0003383F">
        <w:rPr>
          <w:rFonts w:ascii="David" w:hAnsi="David" w:hint="eastAsia"/>
          <w:szCs w:val="24"/>
          <w:rtl/>
        </w:rPr>
        <w:t>והגפ</w:t>
      </w:r>
      <w:r w:rsidRPr="0003383F">
        <w:rPr>
          <w:rFonts w:ascii="David" w:hAnsi="David"/>
          <w:szCs w:val="24"/>
          <w:rtl/>
        </w:rPr>
        <w:t>"מ.</w:t>
      </w:r>
    </w:p>
    <w:p w:rsidR="00C91ECC" w:rsidRPr="0003383F" w:rsidRDefault="00C91ECC" w:rsidP="00FE5CB4">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tl/>
        </w:rPr>
      </w:pPr>
      <w:r w:rsidRPr="008D5BC4">
        <w:rPr>
          <w:rFonts w:ascii="David" w:hAnsi="David" w:hint="eastAsia"/>
          <w:b/>
          <w:bCs/>
          <w:szCs w:val="24"/>
          <w:rtl/>
        </w:rPr>
        <w:t>תרגילים</w:t>
      </w:r>
      <w:r w:rsidRPr="008D5BC4">
        <w:rPr>
          <w:rFonts w:ascii="David" w:hAnsi="David"/>
          <w:b/>
          <w:bCs/>
          <w:szCs w:val="24"/>
          <w:rtl/>
        </w:rPr>
        <w:t xml:space="preserve"> -</w:t>
      </w:r>
      <w:r w:rsidRPr="0003383F">
        <w:rPr>
          <w:rFonts w:ascii="David" w:hAnsi="David"/>
          <w:szCs w:val="24"/>
          <w:rtl/>
        </w:rPr>
        <w:t xml:space="preserve"> </w:t>
      </w:r>
      <w:r w:rsidRPr="0003383F">
        <w:rPr>
          <w:rFonts w:ascii="David" w:hAnsi="David" w:hint="eastAsia"/>
          <w:szCs w:val="24"/>
          <w:rtl/>
        </w:rPr>
        <w:t>הכנת</w:t>
      </w:r>
      <w:r w:rsidRPr="0003383F">
        <w:rPr>
          <w:rFonts w:ascii="David" w:hAnsi="David"/>
          <w:szCs w:val="24"/>
          <w:rtl/>
        </w:rPr>
        <w:t xml:space="preserve"> </w:t>
      </w:r>
      <w:r w:rsidRPr="0003383F">
        <w:rPr>
          <w:rFonts w:ascii="David" w:hAnsi="David" w:hint="eastAsia"/>
          <w:szCs w:val="24"/>
          <w:rtl/>
        </w:rPr>
        <w:t>תרגילים</w:t>
      </w:r>
      <w:r w:rsidRPr="0003383F">
        <w:rPr>
          <w:rFonts w:ascii="David" w:hAnsi="David"/>
          <w:szCs w:val="24"/>
          <w:rtl/>
        </w:rPr>
        <w:t xml:space="preserve"> </w:t>
      </w:r>
      <w:r w:rsidRPr="0003383F">
        <w:rPr>
          <w:rFonts w:ascii="David" w:hAnsi="David" w:hint="eastAsia"/>
          <w:szCs w:val="24"/>
          <w:rtl/>
        </w:rPr>
        <w:t>לשיפור</w:t>
      </w:r>
      <w:r w:rsidRPr="0003383F">
        <w:rPr>
          <w:rFonts w:ascii="David" w:hAnsi="David"/>
          <w:szCs w:val="24"/>
          <w:rtl/>
        </w:rPr>
        <w:t xml:space="preserve"> </w:t>
      </w:r>
      <w:r w:rsidRPr="0003383F">
        <w:rPr>
          <w:rFonts w:ascii="David" w:hAnsi="David" w:hint="eastAsia"/>
          <w:szCs w:val="24"/>
          <w:rtl/>
        </w:rPr>
        <w:t>מוכנות</w:t>
      </w:r>
      <w:r w:rsidRPr="0003383F">
        <w:rPr>
          <w:rFonts w:ascii="David" w:hAnsi="David"/>
          <w:szCs w:val="24"/>
          <w:rtl/>
        </w:rPr>
        <w:t xml:space="preserve"> </w:t>
      </w:r>
      <w:r w:rsidRPr="0003383F">
        <w:rPr>
          <w:rFonts w:ascii="David" w:hAnsi="David" w:hint="eastAsia"/>
          <w:szCs w:val="24"/>
          <w:rtl/>
        </w:rPr>
        <w:t>משק</w:t>
      </w:r>
      <w:r w:rsidRPr="0003383F">
        <w:rPr>
          <w:rFonts w:ascii="David" w:hAnsi="David"/>
          <w:szCs w:val="24"/>
          <w:rtl/>
        </w:rPr>
        <w:t xml:space="preserve"> </w:t>
      </w:r>
      <w:r w:rsidRPr="0003383F">
        <w:rPr>
          <w:rFonts w:ascii="David" w:hAnsi="David" w:hint="eastAsia"/>
          <w:szCs w:val="24"/>
          <w:rtl/>
        </w:rPr>
        <w:t>הדלק</w:t>
      </w:r>
      <w:r w:rsidRPr="0003383F">
        <w:rPr>
          <w:rFonts w:ascii="David" w:hAnsi="David"/>
          <w:szCs w:val="24"/>
          <w:rtl/>
        </w:rPr>
        <w:t xml:space="preserve"> </w:t>
      </w:r>
      <w:r w:rsidRPr="0003383F">
        <w:rPr>
          <w:rFonts w:ascii="David" w:hAnsi="David" w:hint="eastAsia"/>
          <w:szCs w:val="24"/>
          <w:rtl/>
        </w:rPr>
        <w:t>בחירום</w:t>
      </w:r>
      <w:r w:rsidRPr="0003383F">
        <w:rPr>
          <w:rFonts w:ascii="David" w:hAnsi="David"/>
          <w:szCs w:val="24"/>
          <w:rtl/>
        </w:rPr>
        <w:t xml:space="preserve">, </w:t>
      </w:r>
      <w:r w:rsidRPr="0003383F">
        <w:rPr>
          <w:rFonts w:ascii="David" w:hAnsi="David" w:hint="eastAsia"/>
          <w:szCs w:val="24"/>
          <w:rtl/>
        </w:rPr>
        <w:t>מעקב</w:t>
      </w:r>
      <w:r w:rsidRPr="0003383F">
        <w:rPr>
          <w:rFonts w:ascii="David" w:hAnsi="David"/>
          <w:szCs w:val="24"/>
          <w:rtl/>
        </w:rPr>
        <w:t xml:space="preserve"> </w:t>
      </w:r>
      <w:r w:rsidRPr="0003383F">
        <w:rPr>
          <w:rFonts w:ascii="David" w:hAnsi="David" w:hint="eastAsia"/>
          <w:szCs w:val="24"/>
          <w:rtl/>
        </w:rPr>
        <w:t>אחר</w:t>
      </w:r>
      <w:r w:rsidRPr="0003383F">
        <w:rPr>
          <w:rFonts w:ascii="David" w:hAnsi="David"/>
          <w:szCs w:val="24"/>
          <w:rtl/>
        </w:rPr>
        <w:t xml:space="preserve"> </w:t>
      </w:r>
      <w:r w:rsidRPr="0003383F">
        <w:rPr>
          <w:rFonts w:ascii="David" w:hAnsi="David" w:hint="eastAsia"/>
          <w:szCs w:val="24"/>
          <w:rtl/>
        </w:rPr>
        <w:t>הכנת</w:t>
      </w:r>
      <w:r w:rsidRPr="0003383F">
        <w:rPr>
          <w:rFonts w:ascii="David" w:hAnsi="David"/>
          <w:szCs w:val="24"/>
          <w:rtl/>
        </w:rPr>
        <w:t xml:space="preserve"> </w:t>
      </w:r>
      <w:r w:rsidRPr="0003383F">
        <w:rPr>
          <w:rFonts w:ascii="David" w:hAnsi="David" w:hint="eastAsia"/>
          <w:szCs w:val="24"/>
          <w:rtl/>
        </w:rPr>
        <w:t>תוכניות</w:t>
      </w:r>
      <w:r w:rsidRPr="0003383F">
        <w:rPr>
          <w:rFonts w:ascii="David" w:hAnsi="David"/>
          <w:szCs w:val="24"/>
          <w:rtl/>
        </w:rPr>
        <w:t xml:space="preserve"> </w:t>
      </w:r>
      <w:r w:rsidRPr="0003383F">
        <w:rPr>
          <w:rFonts w:ascii="David" w:hAnsi="David" w:hint="eastAsia"/>
          <w:szCs w:val="24"/>
          <w:rtl/>
        </w:rPr>
        <w:t>העבודה</w:t>
      </w:r>
      <w:r w:rsidRPr="0003383F">
        <w:rPr>
          <w:rFonts w:ascii="David" w:hAnsi="David"/>
          <w:szCs w:val="24"/>
          <w:rtl/>
        </w:rPr>
        <w:t xml:space="preserve"> </w:t>
      </w:r>
      <w:r w:rsidRPr="0003383F">
        <w:rPr>
          <w:rFonts w:ascii="David" w:hAnsi="David" w:hint="eastAsia"/>
          <w:szCs w:val="24"/>
          <w:rtl/>
        </w:rPr>
        <w:t>של</w:t>
      </w:r>
      <w:r w:rsidRPr="0003383F">
        <w:rPr>
          <w:rFonts w:ascii="David" w:hAnsi="David"/>
          <w:szCs w:val="24"/>
          <w:rtl/>
        </w:rPr>
        <w:t xml:space="preserve"> </w:t>
      </w:r>
      <w:r w:rsidRPr="0003383F">
        <w:rPr>
          <w:rFonts w:ascii="David" w:hAnsi="David" w:hint="eastAsia"/>
          <w:szCs w:val="24"/>
          <w:rtl/>
        </w:rPr>
        <w:t>המשתתפים</w:t>
      </w:r>
      <w:r w:rsidRPr="0003383F">
        <w:rPr>
          <w:rFonts w:ascii="David" w:hAnsi="David"/>
          <w:szCs w:val="24"/>
          <w:rtl/>
        </w:rPr>
        <w:t xml:space="preserve">, </w:t>
      </w:r>
      <w:r w:rsidRPr="0003383F">
        <w:rPr>
          <w:rFonts w:ascii="David" w:hAnsi="David" w:hint="eastAsia"/>
          <w:szCs w:val="24"/>
          <w:rtl/>
        </w:rPr>
        <w:t>ניהול</w:t>
      </w:r>
      <w:r w:rsidRPr="0003383F">
        <w:rPr>
          <w:rFonts w:ascii="David" w:hAnsi="David"/>
          <w:szCs w:val="24"/>
          <w:rtl/>
        </w:rPr>
        <w:t xml:space="preserve"> </w:t>
      </w:r>
      <w:r w:rsidRPr="0003383F">
        <w:rPr>
          <w:rFonts w:ascii="David" w:hAnsi="David" w:hint="eastAsia"/>
          <w:szCs w:val="24"/>
          <w:rtl/>
        </w:rPr>
        <w:t>התרגיל</w:t>
      </w:r>
      <w:r w:rsidRPr="0003383F">
        <w:rPr>
          <w:rFonts w:ascii="David" w:hAnsi="David"/>
          <w:szCs w:val="24"/>
          <w:rtl/>
        </w:rPr>
        <w:t xml:space="preserve">, </w:t>
      </w:r>
      <w:r w:rsidRPr="0003383F">
        <w:rPr>
          <w:rFonts w:ascii="David" w:hAnsi="David" w:hint="eastAsia"/>
          <w:szCs w:val="24"/>
          <w:rtl/>
        </w:rPr>
        <w:t>סיכום</w:t>
      </w:r>
      <w:r w:rsidRPr="0003383F">
        <w:rPr>
          <w:rFonts w:ascii="David" w:hAnsi="David"/>
          <w:szCs w:val="24"/>
          <w:rtl/>
        </w:rPr>
        <w:t xml:space="preserve"> </w:t>
      </w:r>
      <w:r w:rsidRPr="0003383F">
        <w:rPr>
          <w:rFonts w:ascii="David" w:hAnsi="David" w:hint="eastAsia"/>
          <w:szCs w:val="24"/>
          <w:rtl/>
        </w:rPr>
        <w:t>התרגיל</w:t>
      </w:r>
      <w:r w:rsidRPr="0003383F">
        <w:rPr>
          <w:rFonts w:ascii="David" w:hAnsi="David"/>
          <w:szCs w:val="24"/>
          <w:rtl/>
        </w:rPr>
        <w:t xml:space="preserve"> </w:t>
      </w:r>
      <w:r w:rsidRPr="0003383F">
        <w:rPr>
          <w:rFonts w:ascii="David" w:hAnsi="David" w:hint="eastAsia"/>
          <w:szCs w:val="24"/>
          <w:rtl/>
        </w:rPr>
        <w:t>והפקת</w:t>
      </w:r>
      <w:r w:rsidRPr="0003383F">
        <w:rPr>
          <w:rFonts w:ascii="David" w:hAnsi="David"/>
          <w:szCs w:val="24"/>
          <w:rtl/>
        </w:rPr>
        <w:t xml:space="preserve"> </w:t>
      </w:r>
      <w:r w:rsidRPr="0003383F">
        <w:rPr>
          <w:rFonts w:ascii="David" w:hAnsi="David" w:hint="eastAsia"/>
          <w:szCs w:val="24"/>
          <w:rtl/>
        </w:rPr>
        <w:t>הלקחים</w:t>
      </w:r>
      <w:r w:rsidRPr="0003383F">
        <w:rPr>
          <w:rFonts w:ascii="David" w:hAnsi="David"/>
          <w:szCs w:val="24"/>
          <w:rtl/>
        </w:rPr>
        <w:t xml:space="preserve"> </w:t>
      </w:r>
      <w:r w:rsidRPr="0003383F">
        <w:rPr>
          <w:rFonts w:ascii="David" w:hAnsi="David" w:hint="eastAsia"/>
          <w:szCs w:val="24"/>
          <w:rtl/>
        </w:rPr>
        <w:t>הנדרשים</w:t>
      </w:r>
      <w:r w:rsidRPr="0003383F">
        <w:rPr>
          <w:rFonts w:ascii="David" w:hAnsi="David"/>
          <w:szCs w:val="24"/>
          <w:rtl/>
        </w:rPr>
        <w:t xml:space="preserve">, </w:t>
      </w:r>
      <w:r w:rsidRPr="0003383F">
        <w:rPr>
          <w:rFonts w:ascii="David" w:hAnsi="David" w:hint="eastAsia"/>
          <w:szCs w:val="24"/>
          <w:rtl/>
        </w:rPr>
        <w:t>מעקב</w:t>
      </w:r>
      <w:r w:rsidRPr="0003383F">
        <w:rPr>
          <w:rFonts w:ascii="David" w:hAnsi="David"/>
          <w:szCs w:val="24"/>
          <w:rtl/>
        </w:rPr>
        <w:t xml:space="preserve"> </w:t>
      </w:r>
      <w:r w:rsidRPr="0003383F">
        <w:rPr>
          <w:rFonts w:ascii="David" w:hAnsi="David" w:hint="eastAsia"/>
          <w:szCs w:val="24"/>
          <w:rtl/>
        </w:rPr>
        <w:t>אחר</w:t>
      </w:r>
      <w:r w:rsidRPr="0003383F">
        <w:rPr>
          <w:rFonts w:ascii="David" w:hAnsi="David"/>
          <w:szCs w:val="24"/>
          <w:rtl/>
        </w:rPr>
        <w:t xml:space="preserve"> </w:t>
      </w:r>
      <w:r w:rsidRPr="0003383F">
        <w:rPr>
          <w:rFonts w:ascii="David" w:hAnsi="David" w:hint="eastAsia"/>
          <w:szCs w:val="24"/>
          <w:rtl/>
        </w:rPr>
        <w:t>יישו</w:t>
      </w:r>
      <w:r w:rsidR="000F5672">
        <w:rPr>
          <w:rFonts w:ascii="David" w:hAnsi="David" w:hint="cs"/>
          <w:szCs w:val="24"/>
          <w:rtl/>
        </w:rPr>
        <w:t>ם המסקנות</w:t>
      </w:r>
      <w:r w:rsidRPr="0003383F">
        <w:rPr>
          <w:rFonts w:ascii="David" w:hAnsi="David"/>
          <w:szCs w:val="24"/>
          <w:rtl/>
        </w:rPr>
        <w:t>.</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tl/>
        </w:rPr>
      </w:pPr>
      <w:r w:rsidRPr="008D5BC4">
        <w:rPr>
          <w:rFonts w:ascii="David" w:hAnsi="David" w:hint="eastAsia"/>
          <w:b/>
          <w:bCs/>
          <w:szCs w:val="24"/>
          <w:rtl/>
        </w:rPr>
        <w:t>משרדי</w:t>
      </w:r>
      <w:r w:rsidRPr="008D5BC4">
        <w:rPr>
          <w:rFonts w:ascii="David" w:hAnsi="David"/>
          <w:b/>
          <w:bCs/>
          <w:szCs w:val="24"/>
          <w:rtl/>
        </w:rPr>
        <w:t xml:space="preserve"> ממשלה –</w:t>
      </w:r>
      <w:r w:rsidRPr="0003383F">
        <w:rPr>
          <w:rFonts w:ascii="David" w:hAnsi="David"/>
          <w:szCs w:val="24"/>
          <w:rtl/>
        </w:rPr>
        <w:t xml:space="preserve"> עבודה מול משרדי ממשלה להיערכותם בתחום הדלק והגפ"מ בשעת חירום.</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Pr>
      </w:pPr>
      <w:r w:rsidRPr="008D5BC4">
        <w:rPr>
          <w:rFonts w:ascii="David" w:hAnsi="David" w:hint="eastAsia"/>
          <w:b/>
          <w:bCs/>
          <w:szCs w:val="24"/>
          <w:rtl/>
        </w:rPr>
        <w:t>מיגון</w:t>
      </w:r>
      <w:r w:rsidRPr="008D5BC4">
        <w:rPr>
          <w:rFonts w:ascii="David" w:hAnsi="David"/>
          <w:b/>
          <w:bCs/>
          <w:szCs w:val="24"/>
          <w:rtl/>
        </w:rPr>
        <w:t xml:space="preserve"> וגנרציה –</w:t>
      </w:r>
      <w:r w:rsidRPr="0003383F">
        <w:rPr>
          <w:rFonts w:ascii="David" w:hAnsi="David"/>
          <w:szCs w:val="24"/>
          <w:rtl/>
        </w:rPr>
        <w:t xml:space="preserve"> קידום מיגון </w:t>
      </w:r>
      <w:r w:rsidRPr="0003383F">
        <w:rPr>
          <w:rFonts w:ascii="David" w:hAnsi="David" w:hint="eastAsia"/>
          <w:szCs w:val="24"/>
          <w:rtl/>
        </w:rPr>
        <w:t>וגנרציה</w:t>
      </w:r>
      <w:r w:rsidRPr="0003383F">
        <w:rPr>
          <w:rFonts w:ascii="David" w:hAnsi="David"/>
          <w:szCs w:val="24"/>
          <w:rtl/>
        </w:rPr>
        <w:t xml:space="preserve"> </w:t>
      </w:r>
      <w:r w:rsidRPr="0003383F">
        <w:rPr>
          <w:rFonts w:ascii="David" w:hAnsi="David" w:hint="eastAsia"/>
          <w:szCs w:val="24"/>
          <w:rtl/>
        </w:rPr>
        <w:t>במתקני</w:t>
      </w:r>
      <w:r w:rsidRPr="0003383F">
        <w:rPr>
          <w:rFonts w:ascii="David" w:hAnsi="David"/>
          <w:szCs w:val="24"/>
          <w:rtl/>
        </w:rPr>
        <w:t xml:space="preserve"> </w:t>
      </w:r>
      <w:r w:rsidRPr="0003383F">
        <w:rPr>
          <w:rFonts w:ascii="David" w:hAnsi="David" w:hint="eastAsia"/>
          <w:szCs w:val="24"/>
          <w:rtl/>
        </w:rPr>
        <w:t>תשתית</w:t>
      </w:r>
      <w:r w:rsidRPr="0003383F">
        <w:rPr>
          <w:rFonts w:ascii="David" w:hAnsi="David"/>
          <w:szCs w:val="24"/>
          <w:rtl/>
        </w:rPr>
        <w:t xml:space="preserve"> </w:t>
      </w:r>
      <w:r w:rsidRPr="0003383F">
        <w:rPr>
          <w:rFonts w:ascii="David" w:hAnsi="David" w:hint="eastAsia"/>
          <w:szCs w:val="24"/>
          <w:rtl/>
        </w:rPr>
        <w:t>במשק</w:t>
      </w:r>
      <w:r w:rsidRPr="0003383F">
        <w:rPr>
          <w:rFonts w:ascii="David" w:hAnsi="David"/>
          <w:szCs w:val="24"/>
          <w:rtl/>
        </w:rPr>
        <w:t xml:space="preserve"> </w:t>
      </w:r>
      <w:r w:rsidRPr="0003383F">
        <w:rPr>
          <w:rFonts w:ascii="David" w:hAnsi="David" w:hint="eastAsia"/>
          <w:szCs w:val="24"/>
          <w:rtl/>
        </w:rPr>
        <w:t>הדלק</w:t>
      </w:r>
      <w:r w:rsidRPr="0003383F">
        <w:rPr>
          <w:rFonts w:ascii="David" w:hAnsi="David"/>
          <w:szCs w:val="24"/>
          <w:rtl/>
        </w:rPr>
        <w:t xml:space="preserve"> </w:t>
      </w:r>
      <w:r w:rsidRPr="0003383F">
        <w:rPr>
          <w:rFonts w:ascii="David" w:hAnsi="David" w:hint="eastAsia"/>
          <w:szCs w:val="24"/>
          <w:rtl/>
        </w:rPr>
        <w:t>והגפ</w:t>
      </w:r>
      <w:r w:rsidRPr="0003383F">
        <w:rPr>
          <w:rFonts w:ascii="David" w:hAnsi="David"/>
          <w:szCs w:val="24"/>
          <w:rtl/>
        </w:rPr>
        <w:t>"מ</w:t>
      </w:r>
      <w:r w:rsidR="000F5672">
        <w:rPr>
          <w:rFonts w:ascii="David" w:hAnsi="David" w:hint="cs"/>
          <w:szCs w:val="24"/>
          <w:rtl/>
        </w:rPr>
        <w:t>.</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Pr>
      </w:pPr>
      <w:r w:rsidRPr="008D5BC4">
        <w:rPr>
          <w:rFonts w:ascii="David" w:hAnsi="David" w:hint="eastAsia"/>
          <w:b/>
          <w:bCs/>
          <w:szCs w:val="24"/>
          <w:rtl/>
        </w:rPr>
        <w:t>כנסים</w:t>
      </w:r>
      <w:r w:rsidRPr="008D5BC4">
        <w:rPr>
          <w:rFonts w:ascii="David" w:hAnsi="David"/>
          <w:b/>
          <w:bCs/>
          <w:szCs w:val="24"/>
          <w:rtl/>
        </w:rPr>
        <w:t xml:space="preserve"> -</w:t>
      </w:r>
      <w:r w:rsidRPr="0003383F">
        <w:rPr>
          <w:rFonts w:ascii="David" w:hAnsi="David"/>
          <w:szCs w:val="24"/>
          <w:rtl/>
        </w:rPr>
        <w:t xml:space="preserve"> </w:t>
      </w:r>
      <w:r w:rsidRPr="0003383F">
        <w:rPr>
          <w:rFonts w:ascii="David" w:hAnsi="David" w:hint="eastAsia"/>
          <w:szCs w:val="24"/>
          <w:rtl/>
        </w:rPr>
        <w:t>סיוע</w:t>
      </w:r>
      <w:r w:rsidRPr="0003383F">
        <w:rPr>
          <w:rFonts w:ascii="David" w:hAnsi="David"/>
          <w:szCs w:val="24"/>
          <w:rtl/>
        </w:rPr>
        <w:t xml:space="preserve"> </w:t>
      </w:r>
      <w:r w:rsidRPr="0003383F">
        <w:rPr>
          <w:rFonts w:ascii="David" w:hAnsi="David" w:hint="eastAsia"/>
          <w:szCs w:val="24"/>
          <w:rtl/>
        </w:rPr>
        <w:t>בארגון</w:t>
      </w:r>
      <w:r w:rsidRPr="0003383F">
        <w:rPr>
          <w:rFonts w:ascii="David" w:hAnsi="David"/>
          <w:szCs w:val="24"/>
          <w:rtl/>
        </w:rPr>
        <w:t xml:space="preserve"> </w:t>
      </w:r>
      <w:r w:rsidRPr="0003383F">
        <w:rPr>
          <w:rFonts w:ascii="David" w:hAnsi="David" w:hint="eastAsia"/>
          <w:szCs w:val="24"/>
          <w:rtl/>
        </w:rPr>
        <w:t>מקצועי</w:t>
      </w:r>
      <w:r w:rsidRPr="0003383F">
        <w:rPr>
          <w:rFonts w:ascii="David" w:hAnsi="David"/>
          <w:szCs w:val="24"/>
          <w:rtl/>
        </w:rPr>
        <w:t xml:space="preserve"> של תוכן </w:t>
      </w:r>
      <w:r w:rsidRPr="0003383F">
        <w:rPr>
          <w:rFonts w:ascii="David" w:hAnsi="David" w:hint="eastAsia"/>
          <w:szCs w:val="24"/>
          <w:rtl/>
        </w:rPr>
        <w:t>ב</w:t>
      </w:r>
      <w:r w:rsidRPr="0003383F">
        <w:rPr>
          <w:rFonts w:ascii="David" w:hAnsi="David"/>
          <w:szCs w:val="24"/>
          <w:rtl/>
        </w:rPr>
        <w:t xml:space="preserve">כנסים למחזיקי תיק הדלק ברשויות המקומיות, </w:t>
      </w:r>
      <w:r w:rsidRPr="0003383F">
        <w:rPr>
          <w:rFonts w:ascii="David" w:hAnsi="David" w:hint="eastAsia"/>
          <w:szCs w:val="24"/>
          <w:rtl/>
        </w:rPr>
        <w:t>למפעלים</w:t>
      </w:r>
      <w:r w:rsidRPr="0003383F">
        <w:rPr>
          <w:rFonts w:ascii="David" w:hAnsi="David"/>
          <w:szCs w:val="24"/>
          <w:rtl/>
        </w:rPr>
        <w:t xml:space="preserve"> </w:t>
      </w:r>
      <w:r w:rsidRPr="0003383F">
        <w:rPr>
          <w:rFonts w:ascii="David" w:hAnsi="David" w:hint="eastAsia"/>
          <w:szCs w:val="24"/>
          <w:rtl/>
        </w:rPr>
        <w:t>חיוניים</w:t>
      </w:r>
      <w:r w:rsidRPr="0003383F">
        <w:rPr>
          <w:rFonts w:ascii="David" w:hAnsi="David"/>
          <w:szCs w:val="24"/>
          <w:rtl/>
        </w:rPr>
        <w:t xml:space="preserve"> </w:t>
      </w:r>
      <w:r w:rsidRPr="0003383F">
        <w:rPr>
          <w:rFonts w:ascii="David" w:hAnsi="David" w:hint="eastAsia"/>
          <w:szCs w:val="24"/>
          <w:rtl/>
        </w:rPr>
        <w:t>ולנציגי</w:t>
      </w:r>
      <w:r w:rsidRPr="0003383F">
        <w:rPr>
          <w:rFonts w:ascii="David" w:hAnsi="David"/>
          <w:szCs w:val="24"/>
          <w:rtl/>
        </w:rPr>
        <w:t xml:space="preserve"> </w:t>
      </w:r>
      <w:r w:rsidRPr="0003383F">
        <w:rPr>
          <w:rFonts w:ascii="David" w:hAnsi="David" w:hint="eastAsia"/>
          <w:szCs w:val="24"/>
          <w:rtl/>
        </w:rPr>
        <w:t>משרדי</w:t>
      </w:r>
      <w:r w:rsidRPr="0003383F">
        <w:rPr>
          <w:rFonts w:ascii="David" w:hAnsi="David"/>
          <w:szCs w:val="24"/>
          <w:rtl/>
        </w:rPr>
        <w:t xml:space="preserve"> </w:t>
      </w:r>
      <w:r w:rsidRPr="0003383F">
        <w:rPr>
          <w:rFonts w:ascii="David" w:hAnsi="David" w:hint="eastAsia"/>
          <w:szCs w:val="24"/>
          <w:rtl/>
        </w:rPr>
        <w:t>ממשלה</w:t>
      </w:r>
      <w:r w:rsidRPr="0003383F">
        <w:rPr>
          <w:rFonts w:ascii="David" w:hAnsi="David"/>
          <w:szCs w:val="24"/>
          <w:rtl/>
        </w:rPr>
        <w:t>.</w:t>
      </w:r>
    </w:p>
    <w:p w:rsidR="00C91ECC" w:rsidRPr="0003383F"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tl/>
        </w:rPr>
      </w:pPr>
      <w:r w:rsidRPr="008D5BC4">
        <w:rPr>
          <w:rFonts w:ascii="David" w:hAnsi="David" w:hint="eastAsia"/>
          <w:b/>
          <w:bCs/>
          <w:szCs w:val="24"/>
          <w:rtl/>
        </w:rPr>
        <w:t>תרחישי</w:t>
      </w:r>
      <w:r w:rsidRPr="008D5BC4">
        <w:rPr>
          <w:rFonts w:ascii="David" w:hAnsi="David"/>
          <w:b/>
          <w:bCs/>
          <w:szCs w:val="24"/>
          <w:rtl/>
        </w:rPr>
        <w:t xml:space="preserve"> </w:t>
      </w:r>
      <w:r w:rsidRPr="008D5BC4">
        <w:rPr>
          <w:rFonts w:ascii="David" w:hAnsi="David" w:hint="eastAsia"/>
          <w:b/>
          <w:bCs/>
          <w:szCs w:val="24"/>
          <w:rtl/>
        </w:rPr>
        <w:t>ייחוס</w:t>
      </w:r>
      <w:r w:rsidRPr="008D5BC4">
        <w:rPr>
          <w:rFonts w:ascii="David" w:hAnsi="David"/>
          <w:b/>
          <w:bCs/>
          <w:szCs w:val="24"/>
          <w:rtl/>
        </w:rPr>
        <w:t xml:space="preserve">, </w:t>
      </w:r>
      <w:r w:rsidRPr="008D5BC4">
        <w:rPr>
          <w:rFonts w:ascii="David" w:hAnsi="David" w:hint="eastAsia"/>
          <w:b/>
          <w:bCs/>
          <w:szCs w:val="24"/>
          <w:rtl/>
        </w:rPr>
        <w:t>הכנת</w:t>
      </w:r>
      <w:r w:rsidRPr="008D5BC4">
        <w:rPr>
          <w:rFonts w:ascii="David" w:hAnsi="David"/>
          <w:b/>
          <w:bCs/>
          <w:szCs w:val="24"/>
          <w:rtl/>
        </w:rPr>
        <w:t xml:space="preserve"> יעדי שירות ותוכנית המענה –</w:t>
      </w:r>
      <w:r w:rsidRPr="0003383F">
        <w:rPr>
          <w:rFonts w:ascii="David" w:hAnsi="David"/>
          <w:szCs w:val="24"/>
          <w:rtl/>
        </w:rPr>
        <w:t xml:space="preserve"> הכנתם עבור תרחישים שונים (מלחמה, רעידת אדמה וכו') תוך שיתוף פעולה עם רח"ל.</w:t>
      </w:r>
    </w:p>
    <w:p w:rsidR="00C91ECC"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Pr>
      </w:pPr>
      <w:r w:rsidRPr="0003383F">
        <w:rPr>
          <w:rFonts w:ascii="David" w:hAnsi="David" w:hint="eastAsia"/>
          <w:szCs w:val="24"/>
          <w:rtl/>
        </w:rPr>
        <w:t>ייעוץ</w:t>
      </w:r>
      <w:r w:rsidRPr="0003383F">
        <w:rPr>
          <w:rFonts w:ascii="David" w:hAnsi="David"/>
          <w:szCs w:val="24"/>
          <w:rtl/>
        </w:rPr>
        <w:t xml:space="preserve"> </w:t>
      </w:r>
      <w:r w:rsidRPr="0003383F">
        <w:rPr>
          <w:rFonts w:ascii="David" w:hAnsi="David" w:hint="eastAsia"/>
          <w:szCs w:val="24"/>
          <w:rtl/>
        </w:rPr>
        <w:t>נוסף</w:t>
      </w:r>
      <w:r w:rsidRPr="0003383F">
        <w:rPr>
          <w:rFonts w:ascii="David" w:hAnsi="David"/>
          <w:szCs w:val="24"/>
          <w:rtl/>
        </w:rPr>
        <w:t xml:space="preserve"> </w:t>
      </w:r>
      <w:r w:rsidRPr="0003383F">
        <w:rPr>
          <w:rFonts w:ascii="David" w:hAnsi="David" w:hint="eastAsia"/>
          <w:szCs w:val="24"/>
          <w:rtl/>
        </w:rPr>
        <w:t>למינהל</w:t>
      </w:r>
      <w:r w:rsidRPr="0003383F">
        <w:rPr>
          <w:rFonts w:ascii="David" w:hAnsi="David"/>
          <w:szCs w:val="24"/>
          <w:rtl/>
        </w:rPr>
        <w:t xml:space="preserve"> </w:t>
      </w:r>
      <w:r w:rsidRPr="0003383F">
        <w:rPr>
          <w:rFonts w:ascii="David" w:hAnsi="David" w:hint="eastAsia"/>
          <w:szCs w:val="24"/>
          <w:rtl/>
        </w:rPr>
        <w:t>הדלק</w:t>
      </w:r>
      <w:r w:rsidRPr="0003383F">
        <w:rPr>
          <w:rFonts w:ascii="David" w:hAnsi="David"/>
          <w:szCs w:val="24"/>
          <w:rtl/>
        </w:rPr>
        <w:t xml:space="preserve"> </w:t>
      </w:r>
      <w:r w:rsidRPr="0003383F">
        <w:rPr>
          <w:rFonts w:ascii="David" w:hAnsi="David" w:hint="eastAsia"/>
          <w:szCs w:val="24"/>
          <w:rtl/>
        </w:rPr>
        <w:t>והגפ</w:t>
      </w:r>
      <w:r w:rsidRPr="0003383F">
        <w:rPr>
          <w:rFonts w:ascii="David" w:hAnsi="David"/>
          <w:szCs w:val="24"/>
          <w:rtl/>
        </w:rPr>
        <w:t xml:space="preserve">"מ </w:t>
      </w:r>
      <w:r w:rsidRPr="0003383F">
        <w:rPr>
          <w:rFonts w:ascii="David" w:hAnsi="David" w:hint="eastAsia"/>
          <w:szCs w:val="24"/>
          <w:rtl/>
        </w:rPr>
        <w:t>בנושאי</w:t>
      </w:r>
      <w:r w:rsidRPr="0003383F">
        <w:rPr>
          <w:rFonts w:ascii="David" w:hAnsi="David"/>
          <w:szCs w:val="24"/>
          <w:rtl/>
        </w:rPr>
        <w:t xml:space="preserve"> </w:t>
      </w:r>
      <w:r w:rsidRPr="0003383F">
        <w:rPr>
          <w:rFonts w:ascii="David" w:hAnsi="David" w:hint="eastAsia"/>
          <w:szCs w:val="24"/>
          <w:rtl/>
        </w:rPr>
        <w:t>מוכנות</w:t>
      </w:r>
      <w:r w:rsidRPr="0003383F">
        <w:rPr>
          <w:rFonts w:ascii="David" w:hAnsi="David"/>
          <w:szCs w:val="24"/>
          <w:rtl/>
        </w:rPr>
        <w:t xml:space="preserve"> </w:t>
      </w:r>
      <w:r w:rsidRPr="0003383F">
        <w:rPr>
          <w:rFonts w:ascii="David" w:hAnsi="David" w:hint="eastAsia"/>
          <w:szCs w:val="24"/>
          <w:rtl/>
        </w:rPr>
        <w:t>המשק</w:t>
      </w:r>
      <w:r w:rsidRPr="0003383F">
        <w:rPr>
          <w:rFonts w:ascii="David" w:hAnsi="David"/>
          <w:szCs w:val="24"/>
          <w:rtl/>
        </w:rPr>
        <w:t xml:space="preserve"> </w:t>
      </w:r>
      <w:r w:rsidRPr="0003383F">
        <w:rPr>
          <w:rFonts w:ascii="David" w:hAnsi="David" w:hint="eastAsia"/>
          <w:szCs w:val="24"/>
          <w:rtl/>
        </w:rPr>
        <w:t>לשעת</w:t>
      </w:r>
      <w:r w:rsidRPr="0003383F">
        <w:rPr>
          <w:rFonts w:ascii="David" w:hAnsi="David"/>
          <w:szCs w:val="24"/>
          <w:rtl/>
        </w:rPr>
        <w:t xml:space="preserve"> </w:t>
      </w:r>
      <w:r w:rsidRPr="0003383F">
        <w:rPr>
          <w:rFonts w:ascii="David" w:hAnsi="David" w:hint="eastAsia"/>
          <w:szCs w:val="24"/>
          <w:rtl/>
        </w:rPr>
        <w:t>חירום</w:t>
      </w:r>
      <w:r w:rsidRPr="0003383F">
        <w:rPr>
          <w:rFonts w:ascii="David" w:hAnsi="David"/>
          <w:szCs w:val="24"/>
          <w:rtl/>
        </w:rPr>
        <w:t>.</w:t>
      </w:r>
    </w:p>
    <w:p w:rsidR="00C91ECC" w:rsidRDefault="00C91ECC" w:rsidP="00C91ECC">
      <w:pPr>
        <w:pStyle w:val="af5"/>
        <w:numPr>
          <w:ilvl w:val="1"/>
          <w:numId w:val="103"/>
        </w:numPr>
        <w:tabs>
          <w:tab w:val="right" w:pos="228"/>
        </w:tabs>
        <w:autoSpaceDE w:val="0"/>
        <w:autoSpaceDN w:val="0"/>
        <w:adjustRightInd w:val="0"/>
        <w:spacing w:line="360" w:lineRule="auto"/>
        <w:ind w:left="1020" w:hanging="660"/>
        <w:jc w:val="both"/>
        <w:rPr>
          <w:rFonts w:ascii="David" w:hAnsi="David"/>
          <w:szCs w:val="24"/>
        </w:rPr>
      </w:pPr>
      <w:r w:rsidRPr="005E014B">
        <w:rPr>
          <w:rFonts w:ascii="David" w:hAnsi="David"/>
          <w:szCs w:val="24"/>
          <w:rtl/>
        </w:rPr>
        <w:t xml:space="preserve">המשרד </w:t>
      </w:r>
      <w:r w:rsidR="00FE5CB4" w:rsidRPr="005E014B">
        <w:rPr>
          <w:rFonts w:ascii="David" w:hAnsi="David"/>
          <w:szCs w:val="24"/>
          <w:rtl/>
        </w:rPr>
        <w:t xml:space="preserve">רשאי </w:t>
      </w:r>
      <w:r w:rsidRPr="005E014B">
        <w:rPr>
          <w:rFonts w:ascii="David" w:hAnsi="David"/>
          <w:szCs w:val="24"/>
          <w:rtl/>
        </w:rPr>
        <w:t>לדרוש מהזוכה להעמיד יועץ נוסף העומד בתנאי הסף של יועץ ב' לצורך חלוקת העבודה, ללא שינוי בהיקף התקציבי</w:t>
      </w:r>
      <w:r>
        <w:rPr>
          <w:rFonts w:ascii="David" w:hAnsi="David" w:hint="cs"/>
          <w:szCs w:val="24"/>
          <w:rtl/>
        </w:rPr>
        <w:t>.</w:t>
      </w:r>
    </w:p>
    <w:p w:rsidR="00FE5CB4" w:rsidRPr="00FE5CB4" w:rsidRDefault="00FE5CB4" w:rsidP="00CC08BD">
      <w:pPr>
        <w:tabs>
          <w:tab w:val="left" w:pos="1445"/>
        </w:tabs>
        <w:rPr>
          <w:rFonts w:ascii="David" w:hAnsi="David"/>
          <w:rtl/>
        </w:rPr>
      </w:pPr>
    </w:p>
    <w:p w:rsidR="00FE5CB4" w:rsidRDefault="00FE5CB4">
      <w:pPr>
        <w:bidi w:val="0"/>
        <w:spacing w:after="160" w:line="259" w:lineRule="auto"/>
        <w:rPr>
          <w:rFonts w:ascii="David" w:hAnsi="David"/>
        </w:rPr>
      </w:pPr>
      <w:r>
        <w:rPr>
          <w:rFonts w:ascii="David" w:hAnsi="David"/>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5000" w:type="pct"/>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rsidTr="00DB6E7E">
        <w:trPr>
          <w:trHeight w:hRule="exact" w:val="561"/>
          <w:jc w:val="right"/>
        </w:trPr>
        <w:tc>
          <w:tcPr>
            <w:tcW w:w="5000" w:type="pct"/>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CC08BD" w:rsidRPr="000B28FD" w:rsidRDefault="00CC08BD" w:rsidP="00CC08BD">
      <w:pPr>
        <w:tabs>
          <w:tab w:val="left" w:pos="1445"/>
        </w:tabs>
        <w:spacing w:line="360" w:lineRule="auto"/>
        <w:jc w:val="both"/>
        <w:rPr>
          <w:rFonts w:ascii="David" w:hAnsi="David"/>
          <w:szCs w:val="24"/>
          <w:u w:val="single"/>
          <w:rtl/>
        </w:rPr>
      </w:pPr>
    </w:p>
    <w:p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lastRenderedPageBreak/>
        <w:t>מצד אחד</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CC08BD" w:rsidRPr="000B28FD" w:rsidRDefault="00CC08BD" w:rsidP="0090119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sidRPr="00122060">
                  <w:rPr>
                    <w:rFonts w:ascii="David" w:hAnsi="David"/>
                    <w:szCs w:val="24"/>
                    <w:rtl/>
                  </w:rPr>
                  <w:t>ייעוץ בנושא היערכות משק הדלק והגפ"מ לחירום</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631581">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w:t>
            </w:r>
            <w:r w:rsidRPr="007B742C">
              <w:rPr>
                <w:rFonts w:ascii="David" w:hAnsi="David"/>
                <w:szCs w:val="24"/>
                <w:rtl/>
              </w:rPr>
              <w:t xml:space="preserve">מס' </w:t>
            </w:r>
            <w:sdt>
              <w:sdtPr>
                <w:rPr>
                  <w:rFonts w:ascii="David" w:hAnsi="David"/>
                  <w:b/>
                  <w:bCs/>
                  <w:szCs w:val="24"/>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sidRPr="007B742C">
                  <w:rPr>
                    <w:rFonts w:ascii="David" w:hAnsi="David" w:hint="cs"/>
                    <w:b/>
                    <w:bCs/>
                    <w:szCs w:val="24"/>
                    <w:rtl/>
                  </w:rPr>
                  <w:t>35</w:t>
                </w:r>
              </w:sdtContent>
            </w:sdt>
            <w:r w:rsidRPr="007B742C">
              <w:rPr>
                <w:rFonts w:ascii="David" w:hAnsi="David"/>
                <w:b/>
                <w:bCs/>
                <w:szCs w:val="24"/>
                <w:rtl/>
              </w:rPr>
              <w:t>/20</w:t>
            </w:r>
            <w:r w:rsidR="00631581" w:rsidRPr="007B742C">
              <w:rPr>
                <w:rFonts w:ascii="David" w:hAnsi="David" w:hint="cs"/>
                <w:b/>
                <w:bCs/>
                <w:szCs w:val="24"/>
                <w:rtl/>
              </w:rPr>
              <w:t>20</w:t>
            </w:r>
            <w:r w:rsidRPr="007B742C">
              <w:rPr>
                <w:rFonts w:ascii="David" w:hAnsi="David"/>
                <w:szCs w:val="24"/>
                <w:rtl/>
              </w:rPr>
              <w:t xml:space="preserve"> של</w:t>
            </w:r>
            <w:r w:rsidRPr="000B28FD">
              <w:rPr>
                <w:rFonts w:ascii="David" w:hAnsi="David"/>
                <w:szCs w:val="24"/>
                <w:rtl/>
              </w:rPr>
              <w:t xml:space="preserve"> המשרד (להלן: "</w:t>
            </w:r>
            <w:r w:rsidRPr="000B28FD">
              <w:rPr>
                <w:rFonts w:ascii="David" w:hAnsi="David"/>
                <w:b/>
                <w:bCs/>
                <w:szCs w:val="24"/>
                <w:rtl/>
              </w:rPr>
              <w:t>המכרז</w:t>
            </w:r>
            <w:r w:rsidRPr="000B28FD">
              <w:rPr>
                <w:rFonts w:ascii="David" w:hAnsi="David"/>
                <w:szCs w:val="24"/>
                <w:rtl/>
              </w:rPr>
              <w:t xml:space="preserve">"). מסמכי המכרז </w:t>
            </w:r>
            <w:r w:rsidR="00FE5CB4">
              <w:rPr>
                <w:rFonts w:ascii="David" w:hAnsi="David" w:hint="cs"/>
                <w:szCs w:val="24"/>
                <w:rtl/>
              </w:rPr>
              <w:t xml:space="preserve">ונספחיו </w:t>
            </w:r>
            <w:r w:rsidRPr="000B28FD">
              <w:rPr>
                <w:rFonts w:ascii="David" w:hAnsi="David"/>
                <w:szCs w:val="24"/>
                <w:rtl/>
              </w:rPr>
              <w:t xml:space="preserve">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p>
        </w:tc>
      </w:tr>
      <w:tr w:rsidR="00CC08BD" w:rsidRPr="000B28FD" w:rsidTr="00DB6E7E">
        <w:tc>
          <w:tcPr>
            <w:tcW w:w="1184"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CC08BD" w:rsidRPr="000B28FD" w:rsidRDefault="00CC08BD" w:rsidP="00DB6E7E">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CC08BD" w:rsidRPr="000B28FD" w:rsidRDefault="00CC08BD" w:rsidP="00CC08BD">
      <w:pPr>
        <w:tabs>
          <w:tab w:val="left" w:pos="1445"/>
        </w:tabs>
        <w:spacing w:line="360" w:lineRule="auto"/>
        <w:ind w:left="708" w:hanging="708"/>
        <w:jc w:val="both"/>
        <w:rPr>
          <w:rFonts w:ascii="David" w:hAnsi="David"/>
          <w:szCs w:val="24"/>
          <w:rtl/>
        </w:rPr>
      </w:pPr>
    </w:p>
    <w:p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5E4112" w:rsidRPr="00BC01D9" w:rsidRDefault="005E4112" w:rsidP="005E4112">
      <w:pPr>
        <w:numPr>
          <w:ilvl w:val="1"/>
          <w:numId w:val="93"/>
        </w:numPr>
        <w:tabs>
          <w:tab w:val="left" w:pos="1445"/>
        </w:tabs>
        <w:spacing w:line="360" w:lineRule="auto"/>
        <w:ind w:right="0"/>
        <w:jc w:val="both"/>
        <w:rPr>
          <w:rFonts w:ascii="David" w:hAnsi="David"/>
          <w:szCs w:val="24"/>
          <w:u w:val="single"/>
          <w:rtl/>
        </w:rPr>
      </w:pPr>
      <w:r>
        <w:rPr>
          <w:rFonts w:ascii="David" w:hAnsi="David" w:hint="cs"/>
          <w:szCs w:val="24"/>
          <w:rtl/>
        </w:rPr>
        <w:t xml:space="preserve">ההסכם נכתב בלשון זכר מטעמי נוחיות בלבד אך מיועד </w:t>
      </w:r>
      <w:r w:rsidRPr="00BC01D9">
        <w:rPr>
          <w:rFonts w:ascii="David" w:hAnsi="David" w:hint="eastAsia"/>
          <w:szCs w:val="24"/>
          <w:rtl/>
        </w:rPr>
        <w:t>לנשים</w:t>
      </w:r>
      <w:r w:rsidRPr="00BC01D9">
        <w:rPr>
          <w:rFonts w:ascii="David" w:hAnsi="David"/>
          <w:szCs w:val="24"/>
          <w:rtl/>
        </w:rPr>
        <w:t xml:space="preserve"> </w:t>
      </w:r>
      <w:r w:rsidRPr="00BC01D9">
        <w:rPr>
          <w:rFonts w:ascii="David" w:hAnsi="David" w:hint="eastAsia"/>
          <w:szCs w:val="24"/>
          <w:rtl/>
        </w:rPr>
        <w:t>וגברים</w:t>
      </w:r>
      <w:r w:rsidRPr="00BC01D9">
        <w:rPr>
          <w:rFonts w:ascii="David" w:hAnsi="David"/>
          <w:szCs w:val="24"/>
          <w:rtl/>
        </w:rPr>
        <w:t xml:space="preserve"> </w:t>
      </w:r>
      <w:r w:rsidRPr="00BC01D9">
        <w:rPr>
          <w:rFonts w:ascii="David" w:hAnsi="David" w:hint="eastAsia"/>
          <w:szCs w:val="24"/>
          <w:rtl/>
        </w:rPr>
        <w:t>כאחד</w:t>
      </w:r>
      <w:r w:rsidRPr="00BC01D9">
        <w:rPr>
          <w:rFonts w:ascii="David" w:hAnsi="David"/>
          <w:szCs w:val="24"/>
          <w:rtl/>
        </w:rPr>
        <w:t>.</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lastRenderedPageBreak/>
        <w:t>כותרות הסעיפים הן לצרכי נוחות בלבד ואין בהן כדי ללמד על פרשנות ההסכם.</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CC08BD" w:rsidRPr="000B28FD" w:rsidRDefault="00CC08BD" w:rsidP="00631581">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szCs w:val="24"/>
              <w:rtl/>
            </w:rPr>
            <w:t>35</w:t>
          </w:r>
        </w:sdtContent>
      </w:sdt>
      <w:r w:rsidRPr="000B28FD">
        <w:rPr>
          <w:rFonts w:ascii="David" w:hAnsi="David"/>
          <w:szCs w:val="24"/>
          <w:rtl/>
        </w:rPr>
        <w:t>/20</w:t>
      </w:r>
      <w:r w:rsidR="00631581">
        <w:rPr>
          <w:rFonts w:ascii="David" w:hAnsi="David" w:hint="cs"/>
          <w:szCs w:val="24"/>
          <w:rtl/>
        </w:rPr>
        <w:t>20</w:t>
      </w:r>
      <w:r w:rsidRPr="000B28FD">
        <w:rPr>
          <w:rFonts w:ascii="David" w:hAnsi="David"/>
          <w:szCs w:val="24"/>
          <w:rtl/>
        </w:rPr>
        <w:t xml:space="preserve"> ובנספחיו.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CC08BD" w:rsidRPr="000B28FD" w:rsidRDefault="00CC08BD" w:rsidP="00CC08BD">
      <w:pPr>
        <w:tabs>
          <w:tab w:val="left" w:pos="1445"/>
        </w:tabs>
        <w:spacing w:line="360" w:lineRule="auto"/>
        <w:ind w:left="567"/>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CC08BD" w:rsidRPr="000B28FD" w:rsidRDefault="00CC08BD" w:rsidP="003712A9">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BC01D9">
        <w:rPr>
          <w:rFonts w:ascii="David" w:hAnsi="David"/>
          <w:szCs w:val="24"/>
          <w:rtl/>
        </w:rPr>
        <w:t>מר</w:t>
      </w:r>
      <w:r w:rsidRPr="000B28FD">
        <w:rPr>
          <w:rFonts w:ascii="David" w:hAnsi="David"/>
          <w:szCs w:val="24"/>
          <w:rtl/>
        </w:rPr>
        <w:t xml:space="preserve"> </w:t>
      </w:r>
      <w:r w:rsidR="003712A9">
        <w:rPr>
          <w:rFonts w:ascii="David" w:hAnsi="David" w:hint="cs"/>
          <w:szCs w:val="24"/>
          <w:rtl/>
        </w:rPr>
        <w:t>אילן בכר</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CC08BD" w:rsidRPr="000B28FD" w:rsidRDefault="00CC08BD" w:rsidP="005E4112">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5E4112">
        <w:rPr>
          <w:rFonts w:ascii="David" w:hAnsi="David" w:hint="cs"/>
          <w:szCs w:val="24"/>
          <w:rtl/>
        </w:rPr>
        <w:t>15 חודשים</w:t>
      </w:r>
      <w:r w:rsidRPr="000B28FD">
        <w:rPr>
          <w:rFonts w:ascii="David" w:hAnsi="David"/>
          <w:szCs w:val="24"/>
          <w:rtl/>
        </w:rPr>
        <w:t xml:space="preserve">, החל מיום </w:t>
      </w:r>
      <w:r w:rsidR="005E4112" w:rsidRPr="00BC01D9">
        <w:rPr>
          <w:rFonts w:ascii="David" w:hAnsi="David" w:hint="eastAsia"/>
          <w:szCs w:val="24"/>
          <w:rtl/>
        </w:rPr>
        <w:t>חתימת</w:t>
      </w:r>
      <w:r w:rsidR="005E4112" w:rsidRPr="00BC01D9">
        <w:rPr>
          <w:rFonts w:ascii="David" w:hAnsi="David"/>
          <w:szCs w:val="24"/>
          <w:rtl/>
        </w:rPr>
        <w:t xml:space="preserve"> ההסכם </w:t>
      </w:r>
      <w:r w:rsidRPr="000B28FD">
        <w:rPr>
          <w:rFonts w:ascii="David" w:hAnsi="David"/>
          <w:szCs w:val="24"/>
          <w:rtl/>
        </w:rPr>
        <w:t xml:space="preserve">ועד ליום </w:t>
      </w:r>
      <w:r w:rsidR="0094223C">
        <w:rPr>
          <w:rFonts w:ascii="David" w:hAnsi="David" w:hint="cs"/>
          <w:szCs w:val="24"/>
          <w:rtl/>
        </w:rPr>
        <w:t xml:space="preserve">31.3.2022 </w:t>
      </w:r>
      <w:r w:rsidR="0094223C"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CC08BD" w:rsidRPr="000B28FD" w:rsidRDefault="00CC08BD" w:rsidP="00252A29">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4A2C3B">
        <w:rPr>
          <w:rFonts w:ascii="David" w:hAnsi="David" w:hint="cs"/>
          <w:szCs w:val="24"/>
          <w:rtl/>
        </w:rPr>
        <w:t xml:space="preserve">ארבע שנים </w:t>
      </w:r>
      <w:r w:rsidR="007B742C">
        <w:rPr>
          <w:rFonts w:ascii="David" w:hAnsi="David" w:hint="cs"/>
          <w:szCs w:val="24"/>
          <w:rtl/>
        </w:rPr>
        <w:t>ושלושה חודשים</w:t>
      </w:r>
      <w:r w:rsidR="00252A29">
        <w:rPr>
          <w:rFonts w:ascii="David" w:hAnsi="David" w:hint="cs"/>
          <w:szCs w:val="24"/>
          <w:rtl/>
        </w:rPr>
        <w:t>.</w:t>
      </w:r>
      <w:r w:rsidRPr="000B28FD">
        <w:rPr>
          <w:rFonts w:ascii="David" w:hAnsi="David"/>
          <w:szCs w:val="24"/>
          <w:rtl/>
        </w:rPr>
        <w:t xml:space="preserve"> זאת על פי הודעה מראש ובכתב של המשרד, ללא צורך בהסכמה מפורשת של נותן השירותים.</w:t>
      </w:r>
    </w:p>
    <w:p w:rsidR="00CC08BD" w:rsidRPr="00776CF0" w:rsidRDefault="00CC08BD" w:rsidP="00CC08BD">
      <w:pPr>
        <w:tabs>
          <w:tab w:val="left" w:pos="1445"/>
        </w:tabs>
        <w:spacing w:line="360" w:lineRule="auto"/>
        <w:ind w:left="1134"/>
        <w:jc w:val="both"/>
        <w:rPr>
          <w:rFonts w:ascii="David" w:hAnsi="David"/>
          <w:szCs w:val="24"/>
          <w:u w:val="single"/>
          <w:rtl/>
        </w:rPr>
      </w:pPr>
    </w:p>
    <w:p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9B4E85" w:rsidRDefault="00CC08BD" w:rsidP="00992742">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היקף שעות העבודה החודשיות</w:t>
      </w:r>
      <w:r w:rsidR="000E4DEF">
        <w:rPr>
          <w:rFonts w:ascii="David" w:hAnsi="David" w:hint="cs"/>
          <w:szCs w:val="24"/>
          <w:rtl/>
        </w:rPr>
        <w:t xml:space="preserve"> (בממוצע)</w:t>
      </w:r>
      <w:r w:rsidRPr="000B28FD">
        <w:rPr>
          <w:rFonts w:ascii="David" w:hAnsi="David"/>
          <w:szCs w:val="24"/>
          <w:rtl/>
        </w:rPr>
        <w:t xml:space="preserve"> של חברי הצוות</w:t>
      </w:r>
      <w:r w:rsidR="009B4E85">
        <w:rPr>
          <w:rFonts w:ascii="David" w:hAnsi="David" w:hint="cs"/>
          <w:szCs w:val="24"/>
          <w:rtl/>
        </w:rPr>
        <w:t xml:space="preserve"> </w:t>
      </w:r>
      <w:r w:rsidRPr="000B28FD">
        <w:rPr>
          <w:rFonts w:ascii="David" w:hAnsi="David"/>
          <w:szCs w:val="24"/>
          <w:rtl/>
        </w:rPr>
        <w:t>לא יעלה על</w:t>
      </w:r>
      <w:r w:rsidR="009B4E85">
        <w:rPr>
          <w:rFonts w:ascii="David" w:hAnsi="David" w:hint="cs"/>
          <w:szCs w:val="24"/>
          <w:rtl/>
        </w:rPr>
        <w:t xml:space="preserve"> ה</w:t>
      </w:r>
      <w:r w:rsidRPr="000B28FD">
        <w:rPr>
          <w:rFonts w:ascii="David" w:hAnsi="David"/>
          <w:szCs w:val="24"/>
          <w:rtl/>
        </w:rPr>
        <w:t>שעות חודשיות</w:t>
      </w:r>
      <w:r w:rsidR="009B4E85">
        <w:rPr>
          <w:rFonts w:ascii="David" w:hAnsi="David" w:hint="cs"/>
          <w:szCs w:val="24"/>
          <w:rtl/>
        </w:rPr>
        <w:t xml:space="preserve"> שלהלן:</w:t>
      </w:r>
    </w:p>
    <w:p w:rsidR="009B4E85" w:rsidRDefault="009B4E85" w:rsidP="00BC01D9">
      <w:pPr>
        <w:numPr>
          <w:ilvl w:val="2"/>
          <w:numId w:val="93"/>
        </w:numPr>
        <w:tabs>
          <w:tab w:val="left" w:pos="1445"/>
        </w:tabs>
        <w:spacing w:line="360" w:lineRule="auto"/>
        <w:jc w:val="both"/>
        <w:rPr>
          <w:rFonts w:ascii="David" w:hAnsi="David"/>
          <w:szCs w:val="24"/>
        </w:rPr>
      </w:pPr>
      <w:r>
        <w:rPr>
          <w:rFonts w:ascii="David" w:hAnsi="David" w:hint="cs"/>
          <w:szCs w:val="24"/>
          <w:rtl/>
        </w:rPr>
        <w:t xml:space="preserve">ראש צוות </w:t>
      </w:r>
      <w:r>
        <w:rPr>
          <w:rFonts w:ascii="David" w:hAnsi="David"/>
          <w:szCs w:val="24"/>
          <w:rtl/>
        </w:rPr>
        <w:t>–</w:t>
      </w:r>
      <w:r>
        <w:rPr>
          <w:rFonts w:ascii="David" w:hAnsi="David" w:hint="cs"/>
          <w:szCs w:val="24"/>
          <w:rtl/>
        </w:rPr>
        <w:t xml:space="preserve"> 80 שעות</w:t>
      </w:r>
    </w:p>
    <w:p w:rsidR="009B4E85" w:rsidRDefault="009B4E85" w:rsidP="00BC01D9">
      <w:pPr>
        <w:numPr>
          <w:ilvl w:val="2"/>
          <w:numId w:val="93"/>
        </w:numPr>
        <w:tabs>
          <w:tab w:val="left" w:pos="1445"/>
        </w:tabs>
        <w:spacing w:line="360" w:lineRule="auto"/>
        <w:jc w:val="both"/>
        <w:rPr>
          <w:rFonts w:ascii="David" w:hAnsi="David"/>
          <w:szCs w:val="24"/>
        </w:rPr>
      </w:pPr>
      <w:r>
        <w:rPr>
          <w:rFonts w:ascii="David" w:hAnsi="David" w:hint="cs"/>
          <w:szCs w:val="24"/>
          <w:rtl/>
        </w:rPr>
        <w:t xml:space="preserve">חבר צוות א' </w:t>
      </w:r>
      <w:r>
        <w:rPr>
          <w:rFonts w:ascii="David" w:hAnsi="David"/>
          <w:szCs w:val="24"/>
          <w:rtl/>
        </w:rPr>
        <w:t>–</w:t>
      </w:r>
      <w:r>
        <w:rPr>
          <w:rFonts w:ascii="David" w:hAnsi="David" w:hint="cs"/>
          <w:szCs w:val="24"/>
          <w:rtl/>
        </w:rPr>
        <w:t xml:space="preserve"> 160 שעות</w:t>
      </w:r>
    </w:p>
    <w:p w:rsidR="00CC08BD" w:rsidRPr="000B28FD" w:rsidRDefault="009B4E85" w:rsidP="00BC01D9">
      <w:pPr>
        <w:numPr>
          <w:ilvl w:val="2"/>
          <w:numId w:val="93"/>
        </w:numPr>
        <w:tabs>
          <w:tab w:val="left" w:pos="1445"/>
        </w:tabs>
        <w:spacing w:line="360" w:lineRule="auto"/>
        <w:jc w:val="both"/>
        <w:rPr>
          <w:rFonts w:ascii="David" w:hAnsi="David"/>
          <w:szCs w:val="24"/>
        </w:rPr>
      </w:pPr>
      <w:r>
        <w:rPr>
          <w:rFonts w:ascii="David" w:hAnsi="David" w:hint="cs"/>
          <w:szCs w:val="24"/>
          <w:rtl/>
        </w:rPr>
        <w:t xml:space="preserve">חבר צוות ב' </w:t>
      </w:r>
      <w:r>
        <w:rPr>
          <w:rFonts w:ascii="David" w:hAnsi="David"/>
          <w:szCs w:val="24"/>
          <w:rtl/>
        </w:rPr>
        <w:t>–</w:t>
      </w:r>
      <w:r>
        <w:rPr>
          <w:rFonts w:ascii="David" w:hAnsi="David" w:hint="cs"/>
          <w:szCs w:val="24"/>
          <w:rtl/>
        </w:rPr>
        <w:t xml:space="preserve"> 125 שעות</w:t>
      </w:r>
      <w:r w:rsidR="00CC08BD" w:rsidRPr="000B28FD">
        <w:rPr>
          <w:rFonts w:ascii="David" w:hAnsi="David"/>
          <w:szCs w:val="24"/>
          <w:rtl/>
        </w:rPr>
        <w:t xml:space="preserve"> </w:t>
      </w:r>
    </w:p>
    <w:p w:rsidR="00CC08BD" w:rsidRPr="000B28FD" w:rsidRDefault="00CC08BD" w:rsidP="00CC08BD">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rsidR="00CC08BD" w:rsidRPr="00BC01D9" w:rsidRDefault="00CC08BD" w:rsidP="00CC08BD">
      <w:pPr>
        <w:numPr>
          <w:ilvl w:val="1"/>
          <w:numId w:val="93"/>
        </w:numPr>
        <w:tabs>
          <w:tab w:val="left" w:pos="1445"/>
        </w:tabs>
        <w:spacing w:line="360" w:lineRule="auto"/>
        <w:ind w:right="0"/>
        <w:jc w:val="both"/>
        <w:rPr>
          <w:rFonts w:ascii="David" w:hAnsi="David"/>
          <w:b/>
          <w:bCs/>
          <w:szCs w:val="24"/>
        </w:rPr>
      </w:pPr>
      <w:r w:rsidRPr="00BC01D9">
        <w:rPr>
          <w:rFonts w:ascii="David" w:hAnsi="David"/>
          <w:b/>
          <w:bCs/>
          <w:szCs w:val="24"/>
          <w:rtl/>
        </w:rPr>
        <w:t xml:space="preserve">יובהר, כי המשרד יהא רשאי להגדיר את מכסת שעות העבודה הנדרשות עבור כל משימה נוספת שיקבע על פי שיקול דעתו. על </w:t>
      </w:r>
      <w:r w:rsidRPr="00BC01D9">
        <w:rPr>
          <w:rFonts w:ascii="David" w:hAnsi="David" w:hint="eastAsia"/>
          <w:b/>
          <w:bCs/>
          <w:szCs w:val="24"/>
          <w:rtl/>
        </w:rPr>
        <w:t>נותן</w:t>
      </w:r>
      <w:r w:rsidRPr="00BC01D9">
        <w:rPr>
          <w:rFonts w:ascii="David" w:hAnsi="David"/>
          <w:b/>
          <w:bCs/>
          <w:szCs w:val="24"/>
          <w:rtl/>
        </w:rPr>
        <w:t xml:space="preserve"> </w:t>
      </w:r>
      <w:r w:rsidRPr="00BC01D9">
        <w:rPr>
          <w:rFonts w:ascii="David" w:hAnsi="David" w:hint="eastAsia"/>
          <w:b/>
          <w:bCs/>
          <w:szCs w:val="24"/>
          <w:rtl/>
        </w:rPr>
        <w:t>השירותים</w:t>
      </w:r>
      <w:r w:rsidRPr="00BC01D9">
        <w:rPr>
          <w:rFonts w:ascii="David" w:hAnsi="David"/>
          <w:b/>
          <w:bCs/>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CC08BD" w:rsidRPr="000B28FD" w:rsidRDefault="00CC08BD" w:rsidP="00CC08BD">
      <w:pPr>
        <w:tabs>
          <w:tab w:val="left" w:pos="1445"/>
        </w:tabs>
        <w:spacing w:line="360" w:lineRule="auto"/>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w:t>
      </w:r>
      <w:r w:rsidRPr="000B28FD">
        <w:rPr>
          <w:rFonts w:ascii="David" w:hAnsi="David"/>
          <w:szCs w:val="24"/>
          <w:rtl/>
        </w:rPr>
        <w:lastRenderedPageBreak/>
        <w:t>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lastRenderedPageBreak/>
        <w:t>נותן השירותים מצהיר ומתחייב בזאת כדלקמן:</w:t>
      </w:r>
    </w:p>
    <w:p w:rsidR="00CC08B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376359" w:rsidRPr="00840545" w:rsidRDefault="00376359" w:rsidP="00376359">
      <w:pPr>
        <w:numPr>
          <w:ilvl w:val="1"/>
          <w:numId w:val="93"/>
        </w:numPr>
        <w:tabs>
          <w:tab w:val="left" w:pos="7682"/>
          <w:tab w:val="left" w:pos="8958"/>
        </w:tabs>
        <w:spacing w:line="360" w:lineRule="auto"/>
        <w:ind w:right="0"/>
        <w:jc w:val="both"/>
        <w:rPr>
          <w:rFonts w:asciiTheme="majorBidi" w:hAnsiTheme="majorBidi"/>
          <w:szCs w:val="24"/>
          <w:rtl/>
        </w:rPr>
      </w:pPr>
      <w:r>
        <w:rPr>
          <w:rFonts w:asciiTheme="majorBidi" w:hAnsiTheme="majorBidi" w:hint="cs"/>
          <w:szCs w:val="24"/>
          <w:rtl/>
        </w:rPr>
        <w:t xml:space="preserve">כי הוא </w:t>
      </w:r>
      <w:r w:rsidRPr="00840545">
        <w:rPr>
          <w:rFonts w:asciiTheme="majorBidi" w:hAnsiTheme="majorBidi"/>
          <w:szCs w:val="24"/>
          <w:rtl/>
        </w:rPr>
        <w:t xml:space="preserve">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252A29" w:rsidRDefault="00CC08BD" w:rsidP="00992742">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00252A29">
        <w:rPr>
          <w:rFonts w:ascii="David" w:hAnsi="David" w:hint="cs"/>
          <w:color w:val="0D0D0D" w:themeColor="text1" w:themeTint="F2"/>
          <w:szCs w:val="24"/>
          <w:rtl/>
        </w:rPr>
        <w:t xml:space="preserve"> עבור ראש צוות </w:t>
      </w:r>
      <w:r w:rsidRPr="000B28FD">
        <w:rPr>
          <w:rFonts w:ascii="David" w:hAnsi="David"/>
          <w:color w:val="0D0D0D" w:themeColor="text1" w:themeTint="F2"/>
          <w:szCs w:val="24"/>
          <w:rtl/>
        </w:rPr>
        <w:t xml:space="preserve">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p>
    <w:p w:rsidR="00CC08BD" w:rsidRPr="000B28FD" w:rsidRDefault="00252A29" w:rsidP="00992742">
      <w:pPr>
        <w:numPr>
          <w:ilvl w:val="1"/>
          <w:numId w:val="93"/>
        </w:numPr>
        <w:tabs>
          <w:tab w:val="left" w:pos="1445"/>
          <w:tab w:val="left" w:pos="8958"/>
        </w:tabs>
        <w:spacing w:line="360" w:lineRule="auto"/>
        <w:ind w:right="0"/>
        <w:jc w:val="both"/>
        <w:rPr>
          <w:rFonts w:ascii="David" w:hAnsi="David"/>
          <w:szCs w:val="24"/>
        </w:rPr>
      </w:pPr>
      <w:r>
        <w:rPr>
          <w:rFonts w:ascii="David" w:hAnsi="David" w:hint="cs"/>
          <w:szCs w:val="24"/>
          <w:rtl/>
        </w:rPr>
        <w:lastRenderedPageBreak/>
        <w:t>עבור</w:t>
      </w:r>
      <w:r w:rsidR="00376359">
        <w:rPr>
          <w:rFonts w:ascii="David" w:hAnsi="David" w:hint="cs"/>
          <w:szCs w:val="24"/>
          <w:rtl/>
        </w:rPr>
        <w:t xml:space="preserve"> כל אחד</w:t>
      </w:r>
      <w:r>
        <w:rPr>
          <w:rFonts w:ascii="David" w:hAnsi="David" w:hint="cs"/>
          <w:szCs w:val="24"/>
          <w:rtl/>
        </w:rPr>
        <w:t xml:space="preserve"> </w:t>
      </w:r>
      <w:r w:rsidR="00376359">
        <w:rPr>
          <w:rFonts w:ascii="David" w:hAnsi="David" w:hint="cs"/>
          <w:szCs w:val="24"/>
          <w:rtl/>
        </w:rPr>
        <w:t>מ</w:t>
      </w:r>
      <w:r>
        <w:rPr>
          <w:rFonts w:ascii="David" w:hAnsi="David" w:hint="cs"/>
          <w:szCs w:val="24"/>
          <w:rtl/>
        </w:rPr>
        <w:t>חברי הצוות תעריף שעתי של</w:t>
      </w:r>
      <w:r>
        <w:rPr>
          <w:rFonts w:ascii="David" w:hAnsi="David"/>
          <w:szCs w:val="24"/>
        </w:rPr>
        <w:t>___________</w:t>
      </w:r>
      <w:r w:rsidR="00CC08BD" w:rsidRPr="000B28FD">
        <w:rPr>
          <w:rFonts w:ascii="David" w:hAnsi="David"/>
          <w:szCs w:val="24"/>
        </w:rPr>
        <w:t xml:space="preserve"> </w:t>
      </w:r>
      <w:r>
        <w:rPr>
          <w:rFonts w:ascii="David" w:hAnsi="David" w:hint="cs"/>
          <w:szCs w:val="24"/>
          <w:rtl/>
        </w:rPr>
        <w:t xml:space="preserve"> בתוספת מע"מ,</w:t>
      </w:r>
      <w:r w:rsidR="00992742">
        <w:rPr>
          <w:rFonts w:ascii="David" w:hAnsi="David" w:hint="cs"/>
          <w:szCs w:val="24"/>
          <w:rtl/>
        </w:rPr>
        <w:t xml:space="preserve"> </w:t>
      </w:r>
      <w:r w:rsidR="00CC08BD" w:rsidRPr="000B28FD">
        <w:rPr>
          <w:rFonts w:ascii="David" w:hAnsi="David"/>
          <w:szCs w:val="24"/>
          <w:rtl/>
        </w:rPr>
        <w:t>חלקי שעות העבודה, ישולמו בהתאם לחישוב החלק היחסי של פרק זמן העבודה שבוצע.</w:t>
      </w:r>
    </w:p>
    <w:p w:rsidR="00376359" w:rsidRDefault="00376359" w:rsidP="00376359">
      <w:pPr>
        <w:numPr>
          <w:ilvl w:val="1"/>
          <w:numId w:val="93"/>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w:t>
      </w:r>
      <w:r>
        <w:rPr>
          <w:rFonts w:asciiTheme="majorBidi" w:hAnsiTheme="majorBidi" w:hint="cs"/>
          <w:szCs w:val="24"/>
          <w:rtl/>
        </w:rPr>
        <w:t>נותן השירותים</w:t>
      </w:r>
      <w:r w:rsidRPr="00314B9E">
        <w:rPr>
          <w:rFonts w:asciiTheme="majorBidi" w:hAnsiTheme="majorBidi"/>
          <w:szCs w:val="24"/>
          <w:rtl/>
        </w:rPr>
        <w:t xml:space="preserve"> על פי הסכם זה, ישלם המשרד ל</w:t>
      </w:r>
      <w:r>
        <w:rPr>
          <w:rFonts w:asciiTheme="majorBidi" w:hAnsiTheme="majorBidi" w:hint="cs"/>
          <w:szCs w:val="24"/>
          <w:rtl/>
        </w:rPr>
        <w:t>נותן השירותים</w:t>
      </w:r>
      <w:r w:rsidRPr="00314B9E">
        <w:rPr>
          <w:rFonts w:asciiTheme="majorBidi" w:hAnsiTheme="majorBidi"/>
          <w:szCs w:val="24"/>
          <w:rtl/>
        </w:rPr>
        <w:t xml:space="preserve"> תמורה בהתאם לאמור בהסכם זה. </w:t>
      </w:r>
      <w:r>
        <w:rPr>
          <w:rFonts w:asciiTheme="majorBidi" w:hAnsiTheme="majorBidi" w:hint="cs"/>
          <w:szCs w:val="24"/>
          <w:rtl/>
        </w:rPr>
        <w:t>נותן השירותים</w:t>
      </w:r>
      <w:r w:rsidRPr="00314B9E">
        <w:rPr>
          <w:rFonts w:asciiTheme="majorBidi" w:hAnsiTheme="majorBidi"/>
          <w:szCs w:val="24"/>
          <w:rtl/>
        </w:rPr>
        <w:t xml:space="preserve"> לא יקבל כל תשלום או הטבה אחרת מעבר לתמורה, לרבות תשלומים בעד הוצאות טלפון, דואר, צילומים, הדפסות, פקס, אש"ל</w:t>
      </w:r>
      <w:r>
        <w:rPr>
          <w:rFonts w:asciiTheme="majorBidi" w:hAnsiTheme="majorBidi" w:hint="cs"/>
          <w:szCs w:val="24"/>
          <w:rtl/>
        </w:rPr>
        <w:t>,</w:t>
      </w:r>
      <w:r w:rsidRPr="00376359">
        <w:rPr>
          <w:rFonts w:ascii="David" w:hAnsi="David"/>
          <w:szCs w:val="24"/>
          <w:rtl/>
        </w:rPr>
        <w:t xml:space="preserve"> </w:t>
      </w:r>
      <w:r w:rsidRPr="000B28FD">
        <w:rPr>
          <w:rFonts w:ascii="David" w:hAnsi="David"/>
          <w:szCs w:val="24"/>
          <w:rtl/>
        </w:rPr>
        <w:t>ביטול זמן בנסיעה</w:t>
      </w:r>
      <w:r w:rsidRPr="00314B9E">
        <w:rPr>
          <w:rFonts w:asciiTheme="majorBidi" w:hAnsiTheme="majorBidi"/>
          <w:szCs w:val="24"/>
          <w:rtl/>
        </w:rPr>
        <w:t xml:space="preserve"> וכיוצא באלו. </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4"/>
      </w:r>
      <w:r w:rsidRPr="000B28FD">
        <w:rPr>
          <w:rFonts w:ascii="David" w:hAnsi="David"/>
          <w:szCs w:val="24"/>
          <w:rtl/>
        </w:rPr>
        <w:t>.</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החזר הוצאות נסיעה בתפקיד לנותני שירותים חיצוניים ישולם עבור מספר הקילומטרים שביצע במכפלת התעריף, כאמור ב</w:t>
      </w:r>
      <w:hyperlink r:id="rId16" w:history="1">
        <w:r w:rsidRPr="000B28FD">
          <w:rPr>
            <w:rStyle w:val="Hyperlink"/>
            <w:rFonts w:ascii="David" w:eastAsiaTheme="majorEastAsia" w:hAnsi="David"/>
            <w:szCs w:val="24"/>
            <w:rtl/>
          </w:rPr>
          <w:t xml:space="preserve">הודעה, "החזר הוצאות נסיעה בתפקיד לנותני שירותים חיצוניים – תעריפים", מס' ה. </w:t>
        </w:r>
        <w:r w:rsidRPr="000B28FD">
          <w:rPr>
            <w:rStyle w:val="Hyperlink"/>
            <w:rFonts w:ascii="David" w:eastAsiaTheme="majorEastAsia" w:hAnsi="David"/>
            <w:szCs w:val="24"/>
            <w:rtl/>
          </w:rPr>
          <w:lastRenderedPageBreak/>
          <w:t>13.9.2.2.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rsidR="00CC08BD" w:rsidRPr="000B28FD" w:rsidRDefault="00CC08BD" w:rsidP="00E66A85">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w:t>
      </w:r>
      <w:r w:rsidR="00E66A85" w:rsidRPr="000B28FD">
        <w:rPr>
          <w:rFonts w:ascii="David" w:hAnsi="David"/>
          <w:szCs w:val="24"/>
          <w:rtl/>
        </w:rPr>
        <w:t>ש</w:t>
      </w:r>
      <w:r w:rsidR="00E66A85">
        <w:rPr>
          <w:rFonts w:ascii="David" w:hAnsi="David" w:hint="cs"/>
          <w:szCs w:val="24"/>
          <w:rtl/>
        </w:rPr>
        <w:t>התקבלו</w:t>
      </w:r>
      <w:r w:rsidR="00E66A85" w:rsidRPr="000B28FD">
        <w:rPr>
          <w:rFonts w:ascii="David" w:hAnsi="David"/>
          <w:szCs w:val="24"/>
          <w:rtl/>
        </w:rPr>
        <w:t xml:space="preserve"> </w:t>
      </w:r>
      <w:r w:rsidRPr="000B28FD">
        <w:rPr>
          <w:rFonts w:ascii="David" w:hAnsi="David"/>
          <w:szCs w:val="24"/>
          <w:rtl/>
        </w:rPr>
        <w:t>בפועל וכי העבודה בוצעה לשביעות רצונו</w:t>
      </w:r>
      <w:r w:rsidR="00E66A85">
        <w:rPr>
          <w:rFonts w:ascii="David" w:hAnsi="David" w:hint="cs"/>
          <w:szCs w:val="24"/>
          <w:rtl/>
        </w:rPr>
        <w:t>, ובהתאם לתנאי ההתקשרות</w:t>
      </w:r>
      <w:r w:rsidRPr="000B28FD">
        <w:rPr>
          <w:rFonts w:ascii="David" w:hAnsi="David"/>
          <w:szCs w:val="24"/>
          <w:rtl/>
        </w:rPr>
        <w:t xml:space="preserve">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E66A85" w:rsidRPr="00314B9E" w:rsidRDefault="00E66A85" w:rsidP="00E66A85">
      <w:pPr>
        <w:numPr>
          <w:ilvl w:val="1"/>
          <w:numId w:val="93"/>
        </w:numPr>
        <w:tabs>
          <w:tab w:val="left" w:pos="8958"/>
        </w:tabs>
        <w:spacing w:line="360" w:lineRule="auto"/>
        <w:ind w:right="0"/>
        <w:jc w:val="both"/>
        <w:rPr>
          <w:rFonts w:asciiTheme="majorBidi" w:hAnsiTheme="majorBidi"/>
          <w:sz w:val="28"/>
          <w:szCs w:val="28"/>
          <w:u w:val="single"/>
        </w:rPr>
      </w:pPr>
      <w:r>
        <w:rPr>
          <w:rFonts w:asciiTheme="majorBidi" w:hAnsiTheme="majorBidi" w:hint="cs"/>
          <w:szCs w:val="24"/>
          <w:rtl/>
        </w:rPr>
        <w:lastRenderedPageBreak/>
        <w:t xml:space="preserve">נותן השירותים </w:t>
      </w:r>
      <w:r w:rsidRPr="00314B9E">
        <w:rPr>
          <w:rFonts w:asciiTheme="majorBidi" w:hAnsiTheme="majorBidi"/>
          <w:szCs w:val="24"/>
          <w:rtl/>
        </w:rPr>
        <w:t>יידרש</w:t>
      </w:r>
      <w:r>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7" w:history="1">
        <w:r>
          <w:rPr>
            <w:rStyle w:val="Hyperlink"/>
            <w:rFonts w:eastAsiaTheme="majorEastAsia"/>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CC08BD" w:rsidRPr="000B28FD" w:rsidRDefault="00CC08BD" w:rsidP="00E66A85">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CC08B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8"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rsidR="00CC08BD" w:rsidRPr="000B28FD" w:rsidRDefault="00CC08BD" w:rsidP="00CC08BD">
      <w:pPr>
        <w:tabs>
          <w:tab w:val="left" w:pos="1445"/>
        </w:tabs>
        <w:spacing w:line="360" w:lineRule="auto"/>
        <w:ind w:left="567"/>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CC08BD" w:rsidRPr="000B28FD" w:rsidRDefault="00CC08BD" w:rsidP="00A80692">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w:t>
      </w:r>
      <w:r w:rsidR="000E4DEF">
        <w:rPr>
          <w:rFonts w:ascii="David" w:hAnsi="David" w:hint="cs"/>
          <w:szCs w:val="24"/>
          <w:rtl/>
        </w:rPr>
        <w:t xml:space="preserve">, </w:t>
      </w:r>
      <w:r w:rsidR="00A80692">
        <w:rPr>
          <w:rFonts w:ascii="David" w:hAnsi="David" w:hint="cs"/>
          <w:szCs w:val="24"/>
          <w:rtl/>
        </w:rPr>
        <w:t xml:space="preserve">למעט </w:t>
      </w:r>
      <w:r w:rsidR="000E4DEF">
        <w:rPr>
          <w:rFonts w:ascii="David" w:hAnsi="David" w:hint="cs"/>
          <w:szCs w:val="24"/>
          <w:rtl/>
        </w:rPr>
        <w:t xml:space="preserve">בנושאים </w:t>
      </w:r>
      <w:r w:rsidR="00A80692">
        <w:rPr>
          <w:rFonts w:ascii="David" w:hAnsi="David" w:hint="cs"/>
          <w:szCs w:val="24"/>
          <w:rtl/>
        </w:rPr>
        <w:t>כאמור בסעיף 10 למכרז</w:t>
      </w:r>
      <w:r w:rsidRPr="000B28FD">
        <w:rPr>
          <w:rFonts w:ascii="David" w:hAnsi="David"/>
          <w:szCs w:val="24"/>
          <w:rtl/>
        </w:rPr>
        <w:t xml:space="preserve"> </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w:t>
      </w:r>
      <w:r w:rsidRPr="000B28FD">
        <w:rPr>
          <w:rFonts w:ascii="David" w:hAnsi="David"/>
          <w:szCs w:val="24"/>
          <w:rtl/>
        </w:rPr>
        <w:lastRenderedPageBreak/>
        <w:t>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C08BD" w:rsidRPr="000B28FD" w:rsidRDefault="00CC08BD" w:rsidP="00CC08BD">
      <w:pPr>
        <w:tabs>
          <w:tab w:val="left" w:pos="1445"/>
          <w:tab w:val="left" w:pos="8958"/>
        </w:tabs>
        <w:bidi w:val="0"/>
        <w:spacing w:after="160" w:line="259" w:lineRule="auto"/>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CC08BD" w:rsidRPr="000B28FD" w:rsidRDefault="00CC08BD" w:rsidP="00CC08BD">
      <w:pPr>
        <w:tabs>
          <w:tab w:val="left" w:pos="1445"/>
          <w:tab w:val="left" w:pos="8958"/>
        </w:tabs>
        <w:spacing w:line="360" w:lineRule="auto"/>
        <w:ind w:left="567"/>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CC08BD" w:rsidRPr="000B28FD" w:rsidRDefault="00CC08BD" w:rsidP="00CC08BD">
      <w:pPr>
        <w:tabs>
          <w:tab w:val="left" w:pos="1445"/>
          <w:tab w:val="left" w:pos="8958"/>
        </w:tabs>
        <w:spacing w:line="360" w:lineRule="auto"/>
        <w:jc w:val="both"/>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לצורך הסכם זה, למונחים הבאים ולמשמעות המופיעה לצידם:</w:t>
      </w:r>
    </w:p>
    <w:p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CC08BD" w:rsidRPr="000B28FD" w:rsidRDefault="00CC08BD" w:rsidP="00CC08BD">
      <w:pPr>
        <w:tabs>
          <w:tab w:val="left" w:pos="1445"/>
          <w:tab w:val="left" w:pos="8958"/>
        </w:tabs>
        <w:spacing w:line="360" w:lineRule="auto"/>
        <w:ind w:left="1134"/>
        <w:jc w:val="both"/>
        <w:rPr>
          <w:rFonts w:ascii="David" w:hAnsi="David"/>
          <w:szCs w:val="24"/>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w:t>
      </w:r>
      <w:r w:rsidRPr="000B28FD">
        <w:rPr>
          <w:rFonts w:ascii="David" w:hAnsi="David"/>
          <w:szCs w:val="24"/>
          <w:rtl/>
        </w:rPr>
        <w:lastRenderedPageBreak/>
        <w:t>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CC08BD" w:rsidRPr="000B28FD" w:rsidRDefault="00CC08BD" w:rsidP="00CC08BD">
      <w:pPr>
        <w:tabs>
          <w:tab w:val="left" w:pos="1445"/>
          <w:tab w:val="left" w:pos="8958"/>
        </w:tabs>
        <w:spacing w:line="360" w:lineRule="auto"/>
        <w:jc w:val="both"/>
        <w:rPr>
          <w:rFonts w:ascii="David" w:hAnsi="David"/>
          <w:szCs w:val="24"/>
          <w:u w:val="single"/>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CC08BD" w:rsidRPr="000B28FD" w:rsidRDefault="00CC08BD" w:rsidP="00CC08BD">
      <w:pPr>
        <w:tabs>
          <w:tab w:val="left" w:pos="1445"/>
          <w:tab w:val="left" w:pos="8958"/>
        </w:tabs>
        <w:spacing w:line="360" w:lineRule="auto"/>
        <w:jc w:val="both"/>
        <w:rPr>
          <w:rFonts w:ascii="David" w:hAnsi="David"/>
          <w:szCs w:val="24"/>
          <w:rtl/>
        </w:rPr>
      </w:pPr>
    </w:p>
    <w:p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lastRenderedPageBreak/>
        <w:t xml:space="preserve">חובת ביטוח </w:t>
      </w:r>
    </w:p>
    <w:p w:rsidR="00CC08BD" w:rsidRPr="000E2044" w:rsidRDefault="00CC08BD" w:rsidP="00992742">
      <w:pPr>
        <w:pStyle w:val="af5"/>
        <w:numPr>
          <w:ilvl w:val="1"/>
          <w:numId w:val="93"/>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CC08BD" w:rsidRPr="000E2044" w:rsidRDefault="00CC08BD" w:rsidP="00BC01D9">
      <w:pPr>
        <w:pStyle w:val="af5"/>
        <w:numPr>
          <w:ilvl w:val="1"/>
          <w:numId w:val="93"/>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97582">
        <w:rPr>
          <w:rFonts w:ascii="David" w:hAnsi="David" w:hint="cs"/>
          <w:sz w:val="22"/>
          <w:szCs w:val="24"/>
          <w:rtl/>
        </w:rPr>
        <w:t>האנרגיה / מינהל הדלק והגז</w:t>
      </w:r>
      <w:r w:rsidRPr="000E2044">
        <w:rPr>
          <w:rFonts w:ascii="David" w:hAnsi="David"/>
          <w:sz w:val="22"/>
          <w:szCs w:val="24"/>
          <w:rtl/>
        </w:rPr>
        <w:t xml:space="preserve"> בגין אחריותם למעשי ו/או מחדלי </w:t>
      </w:r>
      <w:r w:rsidR="00A50E60">
        <w:rPr>
          <w:rFonts w:ascii="David" w:hAnsi="David" w:hint="cs"/>
          <w:sz w:val="22"/>
          <w:szCs w:val="24"/>
          <w:rtl/>
        </w:rPr>
        <w:t>נותן השירותים</w:t>
      </w:r>
      <w:r w:rsidRPr="000E2044">
        <w:rPr>
          <w:rFonts w:ascii="David" w:hAnsi="David"/>
          <w:sz w:val="22"/>
          <w:szCs w:val="24"/>
          <w:rtl/>
        </w:rPr>
        <w:t xml:space="preserve">. </w:t>
      </w:r>
    </w:p>
    <w:p w:rsidR="00CC08BD" w:rsidRPr="000E2044" w:rsidRDefault="00CC08BD" w:rsidP="00BC01D9">
      <w:pPr>
        <w:pStyle w:val="af5"/>
        <w:numPr>
          <w:ilvl w:val="1"/>
          <w:numId w:val="93"/>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897582">
        <w:rPr>
          <w:rFonts w:ascii="David" w:hAnsi="David" w:hint="cs"/>
          <w:sz w:val="22"/>
          <w:szCs w:val="24"/>
          <w:rtl/>
        </w:rPr>
        <w:t>האנרגיה / מינהל הדלק והגז</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rsidR="00CC08BD" w:rsidRPr="000E2044" w:rsidRDefault="00CC08BD" w:rsidP="00BC01D9">
      <w:pPr>
        <w:pStyle w:val="af5"/>
        <w:numPr>
          <w:ilvl w:val="1"/>
          <w:numId w:val="93"/>
        </w:numPr>
        <w:tabs>
          <w:tab w:val="left" w:pos="1445"/>
        </w:tabs>
        <w:spacing w:line="360" w:lineRule="auto"/>
        <w:ind w:right="0"/>
        <w:jc w:val="both"/>
        <w:rPr>
          <w:rFonts w:ascii="David" w:hAnsi="David"/>
          <w:sz w:val="22"/>
          <w:szCs w:val="24"/>
          <w:rtl/>
        </w:rPr>
      </w:pPr>
      <w:r w:rsidRPr="000E2044">
        <w:rPr>
          <w:rFonts w:ascii="David" w:hAnsi="David"/>
          <w:sz w:val="22"/>
          <w:szCs w:val="24"/>
          <w:rtl/>
        </w:rPr>
        <w:lastRenderedPageBreak/>
        <w:t xml:space="preserve">נותן השירותים יוודא כי בכל ביטוחיו המתייחסים לשירותים נשוא ההתקשרות ייכלל סעיף ויתור על זכות התחלוף/השיבוב כלפי מדינת ישראל– </w:t>
      </w:r>
      <w:r w:rsidR="00897582">
        <w:rPr>
          <w:rFonts w:ascii="David" w:hAnsi="David" w:hint="cs"/>
          <w:sz w:val="22"/>
          <w:szCs w:val="24"/>
          <w:rtl/>
        </w:rPr>
        <w:t>האנרגיה / מינהל הדלק והגז</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rsidR="00CC08BD" w:rsidRPr="000E2044" w:rsidRDefault="00CC08BD" w:rsidP="00BC01D9">
      <w:pPr>
        <w:pStyle w:val="af5"/>
        <w:numPr>
          <w:ilvl w:val="1"/>
          <w:numId w:val="93"/>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rsidR="00CC08BD" w:rsidRPr="000B28FD" w:rsidRDefault="00CC08BD" w:rsidP="00BC01D9">
      <w:pPr>
        <w:pStyle w:val="af5"/>
        <w:numPr>
          <w:ilvl w:val="1"/>
          <w:numId w:val="93"/>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אישור מנהל הביטחון של המשרד</w:t>
      </w:r>
    </w:p>
    <w:p w:rsidR="008B023F" w:rsidRDefault="003F0F02" w:rsidP="003918CB">
      <w:pPr>
        <w:pStyle w:val="af5"/>
        <w:numPr>
          <w:ilvl w:val="1"/>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008B023F">
        <w:rPr>
          <w:rFonts w:ascii="David" w:hAnsi="David" w:hint="cs"/>
          <w:szCs w:val="24"/>
          <w:rtl/>
        </w:rPr>
        <w:t xml:space="preserve"> </w:t>
      </w:r>
      <w:r w:rsidR="008B023F" w:rsidRPr="00C060F6">
        <w:rPr>
          <w:rFonts w:ascii="David" w:hAnsi="David"/>
          <w:szCs w:val="24"/>
          <w:rtl/>
        </w:rPr>
        <w:t xml:space="preserve">מתחייב לנקוט בכל האמצעים המפורטים בנספח הביטחון נספח </w:t>
      </w:r>
      <w:r w:rsidR="003918CB">
        <w:rPr>
          <w:rFonts w:ascii="David" w:hAnsi="David" w:hint="cs"/>
          <w:szCs w:val="24"/>
          <w:rtl/>
        </w:rPr>
        <w:t>ט'2</w:t>
      </w:r>
      <w:r w:rsidR="008B023F" w:rsidRPr="00C060F6">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rPr>
        <w:t>.</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נותן השירותים יציית להוראות המנב"ט כפי שיינתנו מפעם לפעם בכל עניין הקשור לביצוע הסכם זה.</w:t>
      </w:r>
    </w:p>
    <w:p w:rsidR="00CC08BD" w:rsidRPr="000B28FD" w:rsidRDefault="00CC08BD" w:rsidP="00CC08BD">
      <w:pPr>
        <w:tabs>
          <w:tab w:val="left" w:pos="1445"/>
        </w:tabs>
        <w:spacing w:line="360" w:lineRule="auto"/>
        <w:jc w:val="both"/>
        <w:rPr>
          <w:rFonts w:ascii="David" w:hAnsi="David"/>
          <w:b/>
          <w:bCs/>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CC08BD" w:rsidRPr="000B28FD" w:rsidRDefault="00CC08BD" w:rsidP="00CC08BD">
      <w:pPr>
        <w:pStyle w:val="af5"/>
        <w:tabs>
          <w:tab w:val="left" w:pos="1445"/>
        </w:tabs>
        <w:spacing w:line="360" w:lineRule="auto"/>
        <w:ind w:left="1134"/>
        <w:jc w:val="both"/>
        <w:rPr>
          <w:rFonts w:ascii="David" w:hAnsi="David"/>
          <w:szCs w:val="24"/>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lastRenderedPageBreak/>
        <w:t>אין נותן השירותים רשאי להעביר זכויות או חובות לפי הסכם זה, כולם או מקצתם, לגורם אחר, אלא באישור מראש ובכתב מהממונה.</w:t>
      </w: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היה ותבוצע ביקורת כאמור, המשרד לא ימסור כל מידע סודי של נותן השירותים שנמסר למשרד, לגורם שאינו מורשה לקבלו.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CC08BD" w:rsidRPr="000B28FD" w:rsidRDefault="00CC08BD" w:rsidP="00CC08BD">
      <w:pPr>
        <w:tabs>
          <w:tab w:val="left" w:pos="1445"/>
        </w:tabs>
        <w:spacing w:line="360" w:lineRule="auto"/>
        <w:ind w:left="1134"/>
        <w:jc w:val="both"/>
        <w:rPr>
          <w:rFonts w:ascii="David" w:hAnsi="David"/>
          <w:szCs w:val="24"/>
          <w:u w:val="single"/>
        </w:rPr>
      </w:pPr>
    </w:p>
    <w:p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מובהר בזאת כי נותן השירותים אינו רשאי להשתמש בציוד, חומרים, או שירותים של המשרד</w:t>
      </w:r>
      <w:r w:rsidR="00A80692">
        <w:rPr>
          <w:rFonts w:ascii="David" w:hAnsi="David" w:hint="cs"/>
          <w:szCs w:val="24"/>
          <w:rtl/>
        </w:rPr>
        <w:t xml:space="preserve"> והכל בכפוף לסעיף 10 למכרז.</w:t>
      </w:r>
      <w:r w:rsidRPr="000B28FD">
        <w:rPr>
          <w:rFonts w:ascii="David" w:hAnsi="David"/>
          <w:szCs w:val="24"/>
          <w:rtl/>
        </w:rPr>
        <w:t xml:space="preserve">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מושבו העיקרי של נותן השירותים החיצוני לא יהיה בתחומי המשרד, ולא יוקצה לו משרד קבוע, מחשב או טלפון</w:t>
      </w:r>
      <w:r w:rsidR="00A80692">
        <w:rPr>
          <w:rFonts w:ascii="David" w:hAnsi="David" w:hint="cs"/>
          <w:szCs w:val="24"/>
          <w:rtl/>
        </w:rPr>
        <w:t xml:space="preserve"> והכל בכפוף לסעיף 10 למכרז</w:t>
      </w:r>
      <w:r w:rsidRPr="000B28FD">
        <w:rPr>
          <w:rFonts w:ascii="David" w:hAnsi="David"/>
          <w:szCs w:val="24"/>
          <w:rtl/>
        </w:rPr>
        <w:t xml:space="preserve">. </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או נותן שירותים מטעמו לא ישמשו כסוכן, שליח או נציג המשרד ולא יציגו עצמם כך, אלא אם קיבלו אישור לכך מהמשרד, מראש ובכתב.</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lastRenderedPageBreak/>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992742">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CC08BD" w:rsidRPr="000B28FD" w:rsidRDefault="00CC08BD" w:rsidP="00CA57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CA57AD">
        <w:rPr>
          <w:rFonts w:ascii="David" w:hAnsi="David" w:hint="cs"/>
          <w:szCs w:val="24"/>
          <w:rtl/>
        </w:rPr>
        <w:t xml:space="preserve">34.30.03.16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rsidTr="00DB6E7E">
        <w:trPr>
          <w:trHeight w:val="70"/>
        </w:trPr>
        <w:tc>
          <w:tcPr>
            <w:tcW w:w="2642" w:type="dxa"/>
            <w:tcBorders>
              <w:top w:val="single" w:sz="4" w:space="0" w:color="auto"/>
            </w:tcBorders>
            <w:shd w:val="clear" w:color="auto" w:fill="auto"/>
          </w:tcPr>
          <w:p w:rsidR="00CC08BD" w:rsidRPr="000B28FD" w:rsidRDefault="00252A29" w:rsidP="00CA57AD">
            <w:pPr>
              <w:tabs>
                <w:tab w:val="left" w:pos="1445"/>
              </w:tabs>
              <w:jc w:val="center"/>
              <w:rPr>
                <w:rFonts w:ascii="David" w:hAnsi="David"/>
                <w:b/>
                <w:bCs/>
                <w:szCs w:val="24"/>
                <w:rtl/>
              </w:rPr>
            </w:pPr>
            <w:r>
              <w:rPr>
                <w:rFonts w:ascii="David" w:hAnsi="David" w:hint="cs"/>
                <w:b/>
                <w:bCs/>
                <w:szCs w:val="24"/>
                <w:rtl/>
              </w:rPr>
              <w:t xml:space="preserve">מלי מתוק </w:t>
            </w:r>
            <w:r w:rsidR="00CC08BD" w:rsidRPr="000B28FD">
              <w:rPr>
                <w:rFonts w:ascii="David" w:hAnsi="David"/>
                <w:b/>
                <w:bCs/>
                <w:szCs w:val="24"/>
                <w:rtl/>
              </w:rPr>
              <w:t>סמנכ"ל</w:t>
            </w:r>
            <w:r w:rsidR="00CA57AD">
              <w:rPr>
                <w:rFonts w:ascii="David" w:hAnsi="David" w:hint="cs"/>
                <w:b/>
                <w:bCs/>
                <w:szCs w:val="24"/>
                <w:rtl/>
              </w:rPr>
              <w:t>ית</w:t>
            </w:r>
            <w:r w:rsidR="00CA57AD" w:rsidRPr="00CA57AD">
              <w:rPr>
                <w:rFonts w:ascii="David" w:hAnsi="David"/>
                <w:b/>
                <w:bCs/>
                <w:szCs w:val="24"/>
                <w:rtl/>
              </w:rPr>
              <w:t xml:space="preserve"> בכירה (הון אנושי ומינהל), אגף משאבי אנוש</w:t>
            </w:r>
          </w:p>
          <w:p w:rsidR="00CC08BD" w:rsidRPr="000B28FD" w:rsidRDefault="00CC08BD" w:rsidP="00DB6E7E">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CC08BD" w:rsidRPr="000B28FD" w:rsidRDefault="00CC08BD" w:rsidP="00DB6E7E">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CC08BD" w:rsidRPr="000B28FD" w:rsidRDefault="00CA57AD" w:rsidP="00DB6E7E">
            <w:pPr>
              <w:tabs>
                <w:tab w:val="left" w:pos="1445"/>
              </w:tabs>
              <w:jc w:val="center"/>
              <w:rPr>
                <w:rFonts w:ascii="David" w:hAnsi="David"/>
                <w:b/>
                <w:bCs/>
                <w:szCs w:val="24"/>
                <w:rtl/>
              </w:rPr>
            </w:pPr>
            <w:r>
              <w:rPr>
                <w:rFonts w:ascii="David" w:hAnsi="David" w:hint="cs"/>
                <w:b/>
                <w:bCs/>
                <w:szCs w:val="24"/>
                <w:rtl/>
              </w:rPr>
              <w:t xml:space="preserve">רועי בנבנישתי חשב בכיר </w:t>
            </w:r>
          </w:p>
          <w:p w:rsidR="00CC08BD" w:rsidRPr="000B28FD" w:rsidRDefault="00CC08BD" w:rsidP="00DB6E7E">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CC08BD" w:rsidRPr="000B28FD" w:rsidRDefault="00CC08BD" w:rsidP="00DB6E7E">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CC08BD" w:rsidRPr="000B28FD" w:rsidRDefault="00CC08BD" w:rsidP="00DB6E7E">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rsidTr="00DB6E7E">
        <w:tc>
          <w:tcPr>
            <w:tcW w:w="2902"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2204" w:type="dxa"/>
          </w:tcPr>
          <w:p w:rsidR="00CC08BD" w:rsidRPr="000B28FD" w:rsidRDefault="00CC08BD" w:rsidP="00DB6E7E">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חתימת עו"ד וחותמת</w:t>
            </w:r>
          </w:p>
        </w:tc>
      </w:tr>
    </w:tbl>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rsidR="00CC08BD" w:rsidRPr="000B28FD" w:rsidRDefault="00CC08BD" w:rsidP="00CC08BD">
      <w:pPr>
        <w:tabs>
          <w:tab w:val="left" w:pos="1445"/>
        </w:tabs>
        <w:bidi w:val="0"/>
        <w:jc w:val="center"/>
        <w:rPr>
          <w:rFonts w:ascii="David" w:hAnsi="David"/>
          <w:b/>
          <w:bCs/>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lastRenderedPageBreak/>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244424" w:rsidRDefault="00CC08BD" w:rsidP="00A80692">
      <w:pPr>
        <w:tabs>
          <w:tab w:val="left" w:pos="1445"/>
        </w:tabs>
        <w:spacing w:before="120" w:after="120" w:line="276" w:lineRule="auto"/>
        <w:jc w:val="both"/>
        <w:rPr>
          <w:rFonts w:ascii="David" w:hAnsi="David"/>
          <w:b/>
          <w:bCs/>
          <w:szCs w:val="24"/>
          <w:rtl/>
        </w:rPr>
      </w:pPr>
      <w:r w:rsidRPr="000B28FD">
        <w:rPr>
          <w:rFonts w:ascii="David" w:hAnsi="David"/>
          <w:szCs w:val="24"/>
          <w:rtl/>
        </w:rPr>
        <w:t xml:space="preserve">אנו ערבים בזה כלפיכם לסילוק </w:t>
      </w:r>
      <w:r w:rsidRPr="00244424">
        <w:rPr>
          <w:rFonts w:ascii="David" w:hAnsi="David"/>
          <w:szCs w:val="24"/>
          <w:rtl/>
        </w:rPr>
        <w:t xml:space="preserve">כל סכום עד לסך של </w:t>
      </w:r>
      <w:r w:rsidR="00CA57AD" w:rsidRPr="00244424">
        <w:rPr>
          <w:rFonts w:ascii="David" w:hAnsi="David"/>
          <w:szCs w:val="24"/>
          <w:rtl/>
        </w:rPr>
        <w:t>15,000</w:t>
      </w:r>
      <w:r w:rsidRPr="00244424">
        <w:rPr>
          <w:rFonts w:ascii="David" w:hAnsi="David"/>
          <w:b/>
          <w:bCs/>
          <w:szCs w:val="24"/>
          <w:rtl/>
        </w:rPr>
        <w:t xml:space="preserve"> ₪ (במילים: </w:t>
      </w:r>
      <w:r w:rsidR="00A80692" w:rsidRPr="00244424">
        <w:rPr>
          <w:rFonts w:ascii="David" w:hAnsi="David" w:hint="cs"/>
          <w:b/>
          <w:bCs/>
          <w:szCs w:val="24"/>
          <w:rtl/>
        </w:rPr>
        <w:t>חמישה עשר</w:t>
      </w:r>
      <w:r w:rsidRPr="00244424">
        <w:rPr>
          <w:rFonts w:ascii="David" w:hAnsi="David"/>
          <w:b/>
          <w:bCs/>
          <w:szCs w:val="24"/>
          <w:rtl/>
        </w:rPr>
        <w:t xml:space="preserve"> ש"ח)</w:t>
      </w:r>
      <w:r w:rsidRPr="00244424">
        <w:rPr>
          <w:rFonts w:ascii="David" w:hAnsi="David"/>
          <w:szCs w:val="24"/>
          <w:rtl/>
        </w:rPr>
        <w:t xml:space="preserve"> אשר תדרשו מאת: </w:t>
      </w:r>
      <w:r w:rsidRPr="00244424">
        <w:rPr>
          <w:rFonts w:ascii="David" w:hAnsi="David"/>
          <w:szCs w:val="24"/>
          <w:u w:val="single"/>
          <w:rtl/>
        </w:rPr>
        <w:tab/>
      </w:r>
      <w:r w:rsidRPr="00244424">
        <w:rPr>
          <w:rFonts w:ascii="David" w:hAnsi="David"/>
          <w:szCs w:val="24"/>
          <w:u w:val="single"/>
          <w:rtl/>
        </w:rPr>
        <w:tab/>
      </w:r>
      <w:r w:rsidRPr="00244424">
        <w:rPr>
          <w:rFonts w:ascii="David" w:hAnsi="David"/>
          <w:szCs w:val="24"/>
          <w:u w:val="single"/>
          <w:rtl/>
        </w:rPr>
        <w:tab/>
      </w:r>
      <w:r w:rsidRPr="00244424">
        <w:rPr>
          <w:rFonts w:ascii="David" w:hAnsi="David"/>
          <w:szCs w:val="24"/>
          <w:rtl/>
        </w:rPr>
        <w:t xml:space="preserve"> (להלן: "</w:t>
      </w:r>
      <w:r w:rsidRPr="00244424">
        <w:rPr>
          <w:rFonts w:ascii="David" w:hAnsi="David"/>
          <w:b/>
          <w:bCs/>
          <w:szCs w:val="24"/>
          <w:rtl/>
        </w:rPr>
        <w:t>החייב</w:t>
      </w:r>
      <w:r w:rsidRPr="00244424">
        <w:rPr>
          <w:rFonts w:ascii="David" w:hAnsi="David"/>
          <w:szCs w:val="24"/>
          <w:rtl/>
        </w:rPr>
        <w:t xml:space="preserve">") בקשר עם </w:t>
      </w:r>
      <w:r w:rsidRPr="00244424">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A04510958A134BF9B3AF8785A41F37C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sidRPr="00244424">
            <w:rPr>
              <w:rFonts w:ascii="David" w:hAnsi="David" w:hint="cs"/>
              <w:b/>
              <w:bCs/>
              <w:szCs w:val="24"/>
              <w:rtl/>
            </w:rPr>
            <w:t>35</w:t>
          </w:r>
        </w:sdtContent>
      </w:sdt>
      <w:r w:rsidRPr="00244424">
        <w:rPr>
          <w:rFonts w:ascii="David" w:hAnsi="David"/>
          <w:b/>
          <w:bCs/>
          <w:szCs w:val="24"/>
          <w:rtl/>
        </w:rPr>
        <w:t>/20</w:t>
      </w:r>
      <w:r w:rsidR="00631581" w:rsidRPr="00244424">
        <w:rPr>
          <w:rFonts w:ascii="David" w:hAnsi="David" w:hint="cs"/>
          <w:b/>
          <w:bCs/>
          <w:szCs w:val="24"/>
          <w:rtl/>
        </w:rPr>
        <w:t>20</w:t>
      </w:r>
      <w:r w:rsidRPr="00244424">
        <w:rPr>
          <w:rFonts w:ascii="David" w:hAnsi="David"/>
          <w:b/>
          <w:bCs/>
          <w:szCs w:val="24"/>
          <w:rtl/>
        </w:rPr>
        <w:t xml:space="preserve"> למתן שירותי </w:t>
      </w:r>
      <w:sdt>
        <w:sdtPr>
          <w:rPr>
            <w:rFonts w:ascii="David" w:hAnsi="David"/>
            <w:b/>
            <w:bCs/>
            <w:szCs w:val="24"/>
            <w:rtl/>
          </w:rPr>
          <w:alias w:val="נושא"/>
          <w:tag w:val=""/>
          <w:id w:val="673775616"/>
          <w:placeholder>
            <w:docPart w:val="B78D253FEBE04B268AD28AB3033B616E"/>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sidRPr="00244424">
            <w:rPr>
              <w:rFonts w:ascii="David" w:hAnsi="David"/>
              <w:b/>
              <w:bCs/>
              <w:szCs w:val="24"/>
              <w:rtl/>
            </w:rPr>
            <w:t>ייעוץ בנושא היערכות משק הדלק והגפ"מ לחירום</w:t>
          </w:r>
        </w:sdtContent>
      </w:sdt>
      <w:r w:rsidRPr="00244424">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244424">
        <w:rPr>
          <w:rFonts w:ascii="David" w:hAnsi="David"/>
          <w:szCs w:val="24"/>
          <w:rtl/>
        </w:rPr>
        <w:t xml:space="preserve">אנו נשלם לכם את הסכום הנ"ל תוך 15 יום מתאריך דרישתכם הראשונה שנשלחה אלינו במכתב בדואר רשום, </w:t>
      </w:r>
      <w:r w:rsidR="00FF6F5D" w:rsidRPr="00244424">
        <w:rPr>
          <w:rFonts w:ascii="David" w:hAnsi="David" w:hint="cs"/>
          <w:szCs w:val="24"/>
          <w:rtl/>
        </w:rPr>
        <w:t xml:space="preserve">או במסירה ידנית, </w:t>
      </w:r>
      <w:r w:rsidRPr="00244424">
        <w:rPr>
          <w:rFonts w:ascii="David" w:hAnsi="David"/>
          <w:szCs w:val="24"/>
          <w:rtl/>
        </w:rPr>
        <w:t>מבלי שתהיו חייבים</w:t>
      </w:r>
      <w:r w:rsidRPr="000B28FD">
        <w:rPr>
          <w:rFonts w:ascii="David" w:hAnsi="David"/>
          <w:szCs w:val="24"/>
          <w:rtl/>
        </w:rPr>
        <w:t xml:space="preserve">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832B36">
      <w:pPr>
        <w:tabs>
          <w:tab w:val="left" w:pos="1445"/>
        </w:tabs>
        <w:spacing w:line="360" w:lineRule="auto"/>
        <w:jc w:val="both"/>
        <w:rPr>
          <w:rFonts w:ascii="David" w:hAnsi="David"/>
          <w:szCs w:val="24"/>
          <w:rtl/>
        </w:rPr>
      </w:pPr>
      <w:r w:rsidRPr="000B28FD">
        <w:rPr>
          <w:rFonts w:ascii="David" w:hAnsi="David"/>
          <w:szCs w:val="24"/>
          <w:rtl/>
        </w:rPr>
        <w:t xml:space="preserve">ערבות זו תהיה </w:t>
      </w:r>
      <w:r w:rsidRPr="00832B36">
        <w:rPr>
          <w:rFonts w:ascii="David" w:hAnsi="David"/>
          <w:szCs w:val="24"/>
          <w:rtl/>
        </w:rPr>
        <w:t xml:space="preserve">בתוקף מיום </w:t>
      </w:r>
      <w:r w:rsidR="00832B36" w:rsidRPr="00832B36">
        <w:rPr>
          <w:rFonts w:ascii="David" w:hAnsi="David" w:hint="cs"/>
          <w:szCs w:val="24"/>
          <w:rtl/>
        </w:rPr>
        <w:t>1/11/2020</w:t>
      </w:r>
      <w:r w:rsidRPr="00832B36">
        <w:rPr>
          <w:rFonts w:ascii="David" w:hAnsi="David"/>
          <w:szCs w:val="24"/>
          <w:rtl/>
        </w:rPr>
        <w:t xml:space="preserve"> עד ליום </w:t>
      </w:r>
      <w:r w:rsidR="00832B36" w:rsidRPr="00832B36">
        <w:rPr>
          <w:rFonts w:ascii="David" w:hAnsi="David" w:hint="cs"/>
          <w:szCs w:val="24"/>
          <w:rtl/>
        </w:rPr>
        <w:t>31/1/2021</w:t>
      </w:r>
      <w:r w:rsidRPr="00832B36">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r w:rsidR="00FF6F5D">
        <w:rPr>
          <w:rFonts w:ascii="David" w:hAnsi="David" w:hint="cs"/>
          <w:szCs w:val="24"/>
          <w:rtl/>
        </w:rPr>
        <w:t xml:space="preserve"> או הסבה</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tbl>
      <w:tblPr>
        <w:tblpPr w:leftFromText="180" w:rightFromText="180" w:vertAnchor="text" w:horzAnchor="margin" w:tblpY="771"/>
        <w:bidiVisual/>
        <w:tblW w:w="0" w:type="auto"/>
        <w:tblLook w:val="04A0" w:firstRow="1" w:lastRow="0" w:firstColumn="1" w:lastColumn="0" w:noHBand="0" w:noVBand="1"/>
      </w:tblPr>
      <w:tblGrid>
        <w:gridCol w:w="1491"/>
        <w:gridCol w:w="1491"/>
        <w:gridCol w:w="2138"/>
        <w:gridCol w:w="1276"/>
        <w:gridCol w:w="2552"/>
      </w:tblGrid>
      <w:tr w:rsidR="00FF6F5D" w:rsidTr="000E4DEF">
        <w:tc>
          <w:tcPr>
            <w:tcW w:w="1491" w:type="dxa"/>
            <w:tcBorders>
              <w:top w:val="single" w:sz="4" w:space="0" w:color="auto"/>
            </w:tcBorders>
          </w:tcPr>
          <w:p w:rsidR="00FF6F5D" w:rsidRPr="00D75D89" w:rsidRDefault="00FF6F5D" w:rsidP="000E4DEF">
            <w:pPr>
              <w:pStyle w:val="24"/>
              <w:jc w:val="center"/>
              <w:rPr>
                <w:rFonts w:asciiTheme="majorBidi" w:hAnsiTheme="majorBidi"/>
                <w:b w:val="0"/>
                <w:bCs w:val="0"/>
                <w:szCs w:val="24"/>
                <w:rtl/>
              </w:rPr>
            </w:pPr>
            <w:r w:rsidRPr="00257DD4">
              <w:rPr>
                <w:rFonts w:asciiTheme="majorBidi" w:hAnsiTheme="majorBidi" w:hint="eastAsia"/>
                <w:b w:val="0"/>
                <w:bCs w:val="0"/>
                <w:szCs w:val="24"/>
                <w:rtl/>
              </w:rPr>
              <w:t>תאריך</w:t>
            </w:r>
          </w:p>
        </w:tc>
        <w:tc>
          <w:tcPr>
            <w:tcW w:w="1491" w:type="dxa"/>
          </w:tcPr>
          <w:p w:rsidR="00FF6F5D" w:rsidRPr="00257DD4" w:rsidRDefault="00FF6F5D" w:rsidP="000E4DEF">
            <w:pPr>
              <w:pStyle w:val="24"/>
              <w:jc w:val="center"/>
              <w:rPr>
                <w:rFonts w:asciiTheme="majorBidi" w:hAnsiTheme="majorBidi"/>
                <w:b w:val="0"/>
                <w:bCs w:val="0"/>
                <w:szCs w:val="24"/>
                <w:rtl/>
              </w:rPr>
            </w:pPr>
          </w:p>
        </w:tc>
        <w:tc>
          <w:tcPr>
            <w:tcW w:w="2138" w:type="dxa"/>
            <w:tcBorders>
              <w:top w:val="single" w:sz="4" w:space="0" w:color="auto"/>
            </w:tcBorders>
          </w:tcPr>
          <w:p w:rsidR="00FF6F5D" w:rsidRPr="00D75D89" w:rsidRDefault="00FF6F5D" w:rsidP="000E4DEF">
            <w:pPr>
              <w:pStyle w:val="24"/>
              <w:jc w:val="center"/>
              <w:rPr>
                <w:rFonts w:asciiTheme="majorBidi" w:hAnsiTheme="majorBidi"/>
                <w:b w:val="0"/>
                <w:bCs w:val="0"/>
                <w:szCs w:val="24"/>
                <w:rtl/>
              </w:rPr>
            </w:pPr>
            <w:r w:rsidRPr="00257DD4">
              <w:rPr>
                <w:rFonts w:asciiTheme="majorBidi" w:hAnsiTheme="majorBidi" w:hint="eastAsia"/>
                <w:b w:val="0"/>
                <w:bCs w:val="0"/>
                <w:szCs w:val="24"/>
                <w:rtl/>
              </w:rPr>
              <w:t>שם</w:t>
            </w:r>
            <w:r w:rsidRPr="00257DD4">
              <w:rPr>
                <w:rFonts w:asciiTheme="majorBidi" w:hAnsiTheme="majorBidi"/>
                <w:b w:val="0"/>
                <w:bCs w:val="0"/>
                <w:szCs w:val="24"/>
                <w:rtl/>
              </w:rPr>
              <w:t xml:space="preserve"> </w:t>
            </w:r>
            <w:r w:rsidRPr="00257DD4">
              <w:rPr>
                <w:rFonts w:asciiTheme="majorBidi" w:hAnsiTheme="majorBidi" w:hint="eastAsia"/>
                <w:b w:val="0"/>
                <w:bCs w:val="0"/>
                <w:szCs w:val="24"/>
                <w:rtl/>
              </w:rPr>
              <w:t>מלא</w:t>
            </w:r>
          </w:p>
        </w:tc>
        <w:tc>
          <w:tcPr>
            <w:tcW w:w="1276" w:type="dxa"/>
          </w:tcPr>
          <w:p w:rsidR="00FF6F5D" w:rsidRPr="00257DD4" w:rsidRDefault="00FF6F5D" w:rsidP="000E4DEF">
            <w:pPr>
              <w:pStyle w:val="24"/>
              <w:jc w:val="center"/>
              <w:rPr>
                <w:rFonts w:asciiTheme="majorBidi" w:hAnsiTheme="majorBidi"/>
                <w:b w:val="0"/>
                <w:bCs w:val="0"/>
                <w:szCs w:val="24"/>
                <w:rtl/>
              </w:rPr>
            </w:pPr>
          </w:p>
        </w:tc>
        <w:tc>
          <w:tcPr>
            <w:tcW w:w="2552" w:type="dxa"/>
            <w:tcBorders>
              <w:top w:val="single" w:sz="4" w:space="0" w:color="auto"/>
            </w:tcBorders>
          </w:tcPr>
          <w:p w:rsidR="00FF6F5D" w:rsidRPr="00257DD4" w:rsidRDefault="00FF6F5D" w:rsidP="000E4DEF">
            <w:pPr>
              <w:pStyle w:val="24"/>
              <w:jc w:val="center"/>
              <w:rPr>
                <w:rFonts w:asciiTheme="majorBidi" w:hAnsiTheme="majorBidi"/>
                <w:b w:val="0"/>
                <w:bCs w:val="0"/>
                <w:szCs w:val="24"/>
                <w:rtl/>
              </w:rPr>
            </w:pPr>
            <w:r w:rsidRPr="00257DD4">
              <w:rPr>
                <w:rFonts w:asciiTheme="majorBidi" w:hAnsiTheme="majorBidi" w:hint="eastAsia"/>
                <w:b w:val="0"/>
                <w:bCs w:val="0"/>
                <w:szCs w:val="24"/>
                <w:rtl/>
              </w:rPr>
              <w:t>חתימה</w:t>
            </w:r>
            <w:r w:rsidRPr="00257DD4">
              <w:rPr>
                <w:rFonts w:asciiTheme="majorBidi" w:hAnsiTheme="majorBidi"/>
                <w:b w:val="0"/>
                <w:bCs w:val="0"/>
                <w:szCs w:val="24"/>
                <w:rtl/>
              </w:rPr>
              <w:t xml:space="preserve"> </w:t>
            </w:r>
            <w:r w:rsidRPr="00257DD4">
              <w:rPr>
                <w:rFonts w:asciiTheme="majorBidi" w:hAnsiTheme="majorBidi" w:hint="eastAsia"/>
                <w:b w:val="0"/>
                <w:bCs w:val="0"/>
                <w:szCs w:val="24"/>
                <w:rtl/>
              </w:rPr>
              <w:t>וחותמת</w:t>
            </w:r>
          </w:p>
        </w:tc>
      </w:tr>
    </w:tbl>
    <w:p w:rsidR="00CC08BD" w:rsidRPr="000B28FD" w:rsidRDefault="00CC08BD" w:rsidP="00BC01D9">
      <w:pPr>
        <w:pStyle w:val="24"/>
        <w:tabs>
          <w:tab w:val="left" w:pos="1445"/>
        </w:tabs>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631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 w:val="22"/>
              <w:szCs w:val="22"/>
              <w:rtl/>
            </w:rPr>
            <w:t>35</w:t>
          </w:r>
        </w:sdtContent>
      </w:sdt>
      <w:r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901198">
            <w:rPr>
              <w:rFonts w:ascii="David" w:hAnsi="David"/>
              <w:b/>
              <w:bCs/>
              <w:sz w:val="22"/>
              <w:szCs w:val="22"/>
              <w:rtl/>
            </w:rPr>
            <w:t>ייעוץ בנושא היערכות משק הדלק והגפ"מ לחירום</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lastRenderedPageBreak/>
        <w:t>המציע הינו תאגיד הרשום בישראל.</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CC08BD" w:rsidRPr="000B28FD" w:rsidRDefault="00CC08BD" w:rsidP="00631581">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sz w:val="22"/>
              <w:szCs w:val="22"/>
              <w:rtl/>
            </w:rPr>
            <w:t>35</w:t>
          </w:r>
        </w:sdtContent>
      </w:sdt>
      <w:r w:rsidRPr="000B28FD">
        <w:rPr>
          <w:rFonts w:ascii="David" w:hAnsi="David"/>
          <w:sz w:val="22"/>
          <w:szCs w:val="22"/>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sz w:val="22"/>
              <w:szCs w:val="22"/>
              <w:rtl/>
            </w:rPr>
            <w:t>ייעוץ בנושא היערכות משק הדלק והגפ"מ לחירום</w:t>
          </w:r>
        </w:sdtContent>
      </w:sdt>
      <w:r w:rsidRPr="000B28FD">
        <w:rPr>
          <w:rFonts w:ascii="David" w:hAnsi="David"/>
          <w:sz w:val="22"/>
          <w:szCs w:val="22"/>
          <w:rtl/>
        </w:rPr>
        <w:t>.</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CC08BD" w:rsidRPr="000B28FD" w:rsidRDefault="00CC08BD" w:rsidP="00CC08BD">
      <w:pPr>
        <w:tabs>
          <w:tab w:val="left" w:pos="1445"/>
        </w:tabs>
        <w:spacing w:line="360" w:lineRule="auto"/>
        <w:jc w:val="both"/>
        <w:rPr>
          <w:rFonts w:ascii="David" w:hAnsi="David"/>
          <w:b/>
          <w:bCs/>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r w:rsidR="00FF6F5D">
              <w:rPr>
                <w:rStyle w:val="afff2"/>
                <w:rFonts w:asciiTheme="majorBidi" w:hAnsiTheme="majorBidi"/>
                <w:rtl/>
              </w:rPr>
              <w:footnoteReference w:id="5"/>
            </w:r>
          </w:p>
        </w:tc>
      </w:tr>
    </w:tbl>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63158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 w:val="22"/>
              <w:szCs w:val="22"/>
              <w:rtl/>
            </w:rPr>
            <w:t>35</w:t>
          </w:r>
        </w:sdtContent>
      </w:sdt>
      <w:r w:rsidRPr="000B28FD">
        <w:rPr>
          <w:rFonts w:ascii="David" w:hAnsi="David"/>
          <w:b/>
          <w:bCs/>
          <w:sz w:val="22"/>
          <w:szCs w:val="22"/>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901198">
            <w:rPr>
              <w:rFonts w:ascii="David" w:hAnsi="David"/>
              <w:b/>
              <w:bCs/>
              <w:sz w:val="22"/>
              <w:szCs w:val="22"/>
              <w:rtl/>
            </w:rPr>
            <w:t>ייעוץ בנושא היערכות משק הדלק והגפ"מ לחירום</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CC08BD" w:rsidRPr="000B28FD" w:rsidRDefault="00CC08BD" w:rsidP="00CC08BD">
      <w:pPr>
        <w:tabs>
          <w:tab w:val="left" w:pos="1445"/>
        </w:tabs>
        <w:spacing w:line="360" w:lineRule="auto"/>
        <w:rPr>
          <w:rFonts w:ascii="David" w:hAnsi="David"/>
          <w:sz w:val="22"/>
          <w:szCs w:val="22"/>
          <w:rtl/>
        </w:rPr>
      </w:pP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CC08BD" w:rsidRPr="000B28FD" w:rsidRDefault="00CC08BD" w:rsidP="00DB6E7E">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ind w:firstLine="720"/>
        <w:rPr>
          <w:rFonts w:ascii="David" w:hAnsi="David"/>
          <w:sz w:val="22"/>
          <w:szCs w:val="22"/>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CC08BD" w:rsidRPr="000B28FD" w:rsidRDefault="00CC08BD" w:rsidP="0063158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Cs w:val="24"/>
              <w:rtl/>
            </w:rPr>
            <w:t>35</w:t>
          </w:r>
        </w:sdtContent>
      </w:sdt>
      <w:r w:rsidRPr="000B28FD">
        <w:rPr>
          <w:rFonts w:ascii="David" w:hAnsi="David"/>
          <w:b/>
          <w:bCs/>
          <w:szCs w:val="24"/>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Cs w:val="24"/>
              <w:rtl/>
            </w:rPr>
            <w:t>ייעוץ בנושא היערכות משק הדלק והגפ"מ לחירום</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B6E7E">
        <w:tc>
          <w:tcPr>
            <w:tcW w:w="171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B6E7E">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rsidTr="00DB6E7E">
        <w:tc>
          <w:tcPr>
            <w:tcW w:w="2982" w:type="dxa"/>
            <w:shd w:val="clear" w:color="auto" w:fill="BFBFBF" w:themeFill="background1" w:themeFillShade="BF"/>
          </w:tcPr>
          <w:p w:rsidR="00CC08BD" w:rsidRPr="000B28FD" w:rsidRDefault="00CC08BD" w:rsidP="00DB6E7E">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CC08BD" w:rsidRPr="000B28FD" w:rsidRDefault="00CC08BD" w:rsidP="00DB6E7E">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CC08BD" w:rsidRPr="000B28FD" w:rsidRDefault="00CC08BD" w:rsidP="00DB6E7E">
            <w:pPr>
              <w:tabs>
                <w:tab w:val="left" w:pos="1445"/>
              </w:tabs>
              <w:jc w:val="center"/>
              <w:rPr>
                <w:rFonts w:ascii="David" w:hAnsi="David"/>
                <w:rtl/>
              </w:rPr>
            </w:pPr>
            <w:r w:rsidRPr="000B28FD">
              <w:rPr>
                <w:rFonts w:ascii="David" w:hAnsi="David"/>
                <w:b/>
                <w:bCs/>
                <w:szCs w:val="24"/>
                <w:rtl/>
              </w:rPr>
              <w:t>פרטי יצירת קשר</w:t>
            </w:r>
          </w:p>
        </w:tc>
      </w:tr>
      <w:tr w:rsidR="00CC08BD" w:rsidRPr="000B28FD" w:rsidTr="00DB6E7E">
        <w:tc>
          <w:tcPr>
            <w:tcW w:w="2982" w:type="dxa"/>
          </w:tcPr>
          <w:p w:rsidR="00CC08BD" w:rsidRPr="000B28FD" w:rsidRDefault="00CC08BD" w:rsidP="00DB6E7E">
            <w:pPr>
              <w:tabs>
                <w:tab w:val="left" w:pos="1445"/>
              </w:tabs>
              <w:rPr>
                <w:rFonts w:ascii="David" w:hAnsi="David"/>
                <w:rtl/>
              </w:rPr>
            </w:pPr>
          </w:p>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r>
      <w:tr w:rsidR="00CC08BD" w:rsidRPr="000B28FD" w:rsidTr="00DB6E7E">
        <w:tc>
          <w:tcPr>
            <w:tcW w:w="2982" w:type="dxa"/>
          </w:tcPr>
          <w:p w:rsidR="00CC08BD" w:rsidRPr="000B28FD" w:rsidRDefault="00CC08BD" w:rsidP="00DB6E7E">
            <w:pPr>
              <w:tabs>
                <w:tab w:val="left" w:pos="1445"/>
              </w:tabs>
              <w:rPr>
                <w:rFonts w:ascii="David" w:hAnsi="David"/>
                <w:rtl/>
              </w:rPr>
            </w:pPr>
          </w:p>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r>
      <w:tr w:rsidR="00CC08BD" w:rsidRPr="000B28FD" w:rsidTr="00DB6E7E">
        <w:tc>
          <w:tcPr>
            <w:tcW w:w="2982" w:type="dxa"/>
          </w:tcPr>
          <w:p w:rsidR="00CC08BD" w:rsidRPr="000B28FD" w:rsidRDefault="00CC08BD" w:rsidP="00DB6E7E">
            <w:pPr>
              <w:tabs>
                <w:tab w:val="left" w:pos="1445"/>
              </w:tabs>
              <w:rPr>
                <w:rFonts w:ascii="David" w:hAnsi="David"/>
                <w:rtl/>
              </w:rPr>
            </w:pPr>
          </w:p>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c>
          <w:tcPr>
            <w:tcW w:w="2983" w:type="dxa"/>
          </w:tcPr>
          <w:p w:rsidR="00CC08BD" w:rsidRPr="000B28FD" w:rsidRDefault="00CC08BD" w:rsidP="00DB6E7E">
            <w:pPr>
              <w:tabs>
                <w:tab w:val="left" w:pos="1445"/>
              </w:tabs>
              <w:rPr>
                <w:rFonts w:ascii="David" w:hAnsi="David"/>
                <w:rtl/>
              </w:rPr>
            </w:pP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FF6F5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w:t>
      </w:r>
      <w:r w:rsidR="00FF6F5D">
        <w:rPr>
          <w:rFonts w:ascii="David" w:hAnsi="David" w:hint="cs"/>
          <w:szCs w:val="24"/>
          <w:rtl/>
        </w:rPr>
        <w:t>התחרות הכלכלית</w:t>
      </w:r>
      <w:r w:rsidRPr="000B28FD">
        <w:rPr>
          <w:rFonts w:ascii="David" w:hAnsi="David"/>
          <w:szCs w:val="24"/>
          <w:rtl/>
        </w:rPr>
        <w:t xml:space="preserve">, תשמ"ח-1988. </w:t>
      </w:r>
    </w:p>
    <w:p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rsidTr="00DB6E7E">
        <w:tc>
          <w:tcPr>
            <w:tcW w:w="1505" w:type="dxa"/>
            <w:tcBorders>
              <w:top w:val="single" w:sz="4" w:space="0" w:color="auto"/>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CC08BD" w:rsidRPr="000B28FD" w:rsidRDefault="00CC08BD" w:rsidP="0063158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w:t>
      </w:r>
      <w:r w:rsidRPr="006B74CC">
        <w:rPr>
          <w:rFonts w:ascii="David" w:hAnsi="David"/>
          <w:b/>
          <w:bCs/>
          <w:szCs w:val="24"/>
          <w:rtl/>
        </w:rPr>
        <w:t xml:space="preserve">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sidRPr="006B74CC">
            <w:rPr>
              <w:rFonts w:ascii="David" w:hAnsi="David" w:hint="cs"/>
              <w:b/>
              <w:bCs/>
              <w:szCs w:val="24"/>
              <w:rtl/>
            </w:rPr>
            <w:t>35</w:t>
          </w:r>
        </w:sdtContent>
      </w:sdt>
      <w:r w:rsidRPr="006B74CC">
        <w:rPr>
          <w:rFonts w:ascii="David" w:hAnsi="David"/>
          <w:b/>
          <w:bCs/>
          <w:szCs w:val="24"/>
          <w:rtl/>
        </w:rPr>
        <w:t>/</w:t>
      </w:r>
      <w:r w:rsidR="00631581" w:rsidRPr="006B74CC">
        <w:rPr>
          <w:rFonts w:ascii="David" w:hAnsi="David"/>
          <w:b/>
          <w:bCs/>
          <w:szCs w:val="24"/>
          <w:rtl/>
        </w:rPr>
        <w:t>20</w:t>
      </w:r>
      <w:r w:rsidR="00631581" w:rsidRPr="006B74CC">
        <w:rPr>
          <w:rFonts w:ascii="David" w:hAnsi="David" w:hint="cs"/>
          <w:b/>
          <w:bCs/>
          <w:szCs w:val="24"/>
          <w:rtl/>
        </w:rPr>
        <w:t>20</w:t>
      </w:r>
      <w:r w:rsidRPr="006B74CC">
        <w:rPr>
          <w:rFonts w:ascii="David" w:hAnsi="David"/>
          <w:b/>
          <w:bCs/>
          <w:szCs w:val="24"/>
          <w:rtl/>
        </w:rPr>
        <w:t xml:space="preserve"> למתן</w:t>
      </w:r>
      <w:r w:rsidRPr="000B28FD">
        <w:rPr>
          <w:rFonts w:ascii="David" w:hAnsi="David"/>
          <w:b/>
          <w:bCs/>
          <w:szCs w:val="24"/>
          <w:rtl/>
        </w:rPr>
        <w:t xml:space="preserve">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Cs w:val="24"/>
              <w:rtl/>
            </w:rPr>
            <w:t>ייעוץ בנושא היערכות משק הדלק והגפ"מ לחירום</w:t>
          </w:r>
        </w:sdtContent>
      </w:sdt>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CC08BD" w:rsidRPr="000B28FD" w:rsidRDefault="00CC08BD" w:rsidP="00CC08BD">
      <w:pPr>
        <w:tabs>
          <w:tab w:val="left" w:pos="1445"/>
        </w:tabs>
        <w:spacing w:line="360" w:lineRule="auto"/>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rsidTr="00DB6E7E">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B6E7E">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CC08BD" w:rsidRPr="000B28FD" w:rsidRDefault="00CC08BD" w:rsidP="00DB6E7E">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B6E7E">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CC08BD" w:rsidRPr="000B28FD" w:rsidRDefault="00CC08BD" w:rsidP="00DB6E7E">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rsidTr="00DB6E7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tl/>
              </w:rPr>
            </w:pPr>
          </w:p>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r>
      <w:tr w:rsidR="00CC08BD" w:rsidRPr="000B28FD" w:rsidTr="00DB6E7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tl/>
              </w:rPr>
            </w:pPr>
          </w:p>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r>
      <w:tr w:rsidR="00CC08BD" w:rsidRPr="000B28FD" w:rsidTr="00DB6E7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tl/>
              </w:rPr>
            </w:pPr>
          </w:p>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r>
      <w:tr w:rsidR="00CC08BD" w:rsidRPr="000B28FD" w:rsidTr="00DB6E7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tl/>
              </w:rPr>
            </w:pPr>
          </w:p>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CC08BD" w:rsidRPr="000B28FD" w:rsidRDefault="00CC08BD" w:rsidP="00DB6E7E">
            <w:pPr>
              <w:tabs>
                <w:tab w:val="left" w:pos="1445"/>
              </w:tabs>
              <w:spacing w:line="360" w:lineRule="auto"/>
              <w:jc w:val="both"/>
              <w:rPr>
                <w:rFonts w:ascii="David" w:eastAsia="Calibri" w:hAnsi="David"/>
                <w:szCs w:val="24"/>
                <w:highlight w:val="yellow"/>
              </w:rPr>
            </w:pPr>
          </w:p>
        </w:tc>
      </w:tr>
    </w:tbl>
    <w:p w:rsidR="00CC08BD" w:rsidRPr="000B28FD" w:rsidRDefault="00CC08BD" w:rsidP="00CC08BD">
      <w:pPr>
        <w:tabs>
          <w:tab w:val="left" w:pos="1445"/>
        </w:tabs>
        <w:spacing w:line="360" w:lineRule="auto"/>
        <w:jc w:val="both"/>
        <w:rPr>
          <w:rFonts w:ascii="David" w:eastAsia="Calibri" w:hAnsi="David"/>
          <w:b/>
          <w:bCs/>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B6E7E">
        <w:tc>
          <w:tcPr>
            <w:tcW w:w="171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B6E7E">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CC08BD" w:rsidRPr="000B28FD" w:rsidRDefault="00CC08BD" w:rsidP="00CC08BD">
      <w:pPr>
        <w:tabs>
          <w:tab w:val="left" w:pos="1445"/>
        </w:tabs>
        <w:jc w:val="center"/>
        <w:rPr>
          <w:rFonts w:ascii="David" w:hAnsi="David"/>
          <w:b/>
          <w:bCs/>
          <w:sz w:val="28"/>
          <w:szCs w:val="28"/>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631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6B74CC">
        <w:rPr>
          <w:rFonts w:ascii="David" w:hAnsi="David"/>
          <w:szCs w:val="24"/>
          <w:rtl/>
        </w:rPr>
        <w:t xml:space="preserve">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sidRPr="006B74CC">
            <w:rPr>
              <w:rFonts w:ascii="David" w:hAnsi="David" w:hint="cs"/>
              <w:szCs w:val="24"/>
              <w:rtl/>
            </w:rPr>
            <w:t>35</w:t>
          </w:r>
        </w:sdtContent>
      </w:sdt>
      <w:r w:rsidRPr="006B74CC">
        <w:rPr>
          <w:rFonts w:ascii="David" w:hAnsi="David"/>
          <w:szCs w:val="24"/>
          <w:rtl/>
        </w:rPr>
        <w:t>/</w:t>
      </w:r>
      <w:r w:rsidR="00631581" w:rsidRPr="006B74CC">
        <w:rPr>
          <w:rFonts w:ascii="David" w:hAnsi="David"/>
          <w:b/>
          <w:bCs/>
          <w:szCs w:val="24"/>
          <w:rtl/>
        </w:rPr>
        <w:t>20</w:t>
      </w:r>
      <w:r w:rsidR="00631581" w:rsidRPr="006B74CC">
        <w:rPr>
          <w:rFonts w:ascii="David" w:hAnsi="David" w:hint="cs"/>
          <w:b/>
          <w:bCs/>
          <w:szCs w:val="24"/>
          <w:rtl/>
        </w:rPr>
        <w:t>20</w:t>
      </w:r>
      <w:r w:rsidRPr="006B74CC">
        <w:rPr>
          <w:rFonts w:ascii="David" w:hAnsi="David"/>
          <w:szCs w:val="24"/>
          <w:rtl/>
        </w:rPr>
        <w:t xml:space="preserve"> למתן</w:t>
      </w:r>
      <w:r w:rsidRPr="000B28FD">
        <w:rPr>
          <w:rFonts w:ascii="David" w:hAnsi="David"/>
          <w:szCs w:val="24"/>
          <w:rtl/>
        </w:rPr>
        <w:t xml:space="preserve">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szCs w:val="24"/>
              <w:rtl/>
            </w:rPr>
            <w:t>ייעוץ בנושא היערכות משק הדלק והגפ"מ לחירום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CC08BD">
      <w:pPr>
        <w:pStyle w:val="af5"/>
        <w:tabs>
          <w:tab w:val="left" w:pos="1445"/>
        </w:tabs>
        <w:spacing w:line="360" w:lineRule="auto"/>
        <w:ind w:left="567"/>
        <w:jc w:val="both"/>
        <w:rPr>
          <w:rFonts w:ascii="David" w:hAnsi="David"/>
          <w:szCs w:val="24"/>
        </w:rPr>
      </w:pPr>
    </w:p>
    <w:p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B6E7E">
        <w:tc>
          <w:tcPr>
            <w:tcW w:w="171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B6E7E">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w:t>
            </w:r>
          </w:p>
        </w:tc>
      </w:tr>
    </w:tbl>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DB6E7E">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DB6E7E">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CC08BD" w:rsidRPr="000B28FD" w:rsidRDefault="00CC08BD" w:rsidP="00CC08BD">
      <w:pPr>
        <w:tabs>
          <w:tab w:val="left" w:pos="1445"/>
        </w:tabs>
        <w:spacing w:line="360" w:lineRule="auto"/>
        <w:jc w:val="center"/>
        <w:rPr>
          <w:rFonts w:ascii="David" w:hAnsi="David"/>
          <w:b/>
          <w:bCs/>
          <w:szCs w:val="24"/>
          <w:u w:val="single"/>
          <w:rtl/>
        </w:rPr>
      </w:pPr>
    </w:p>
    <w:p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63158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Cs w:val="24"/>
              <w:rtl/>
            </w:rPr>
            <w:t>35</w:t>
          </w:r>
        </w:sdtContent>
      </w:sdt>
      <w:r w:rsidRPr="000B28FD">
        <w:rPr>
          <w:rFonts w:ascii="David" w:hAnsi="David"/>
          <w:b/>
          <w:bCs/>
          <w:szCs w:val="24"/>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Cs w:val="24"/>
              <w:rtl/>
            </w:rPr>
            <w:t>ייעוץ בנושא היערכות משק הדלק והגפ"מ לחירום</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tabs>
          <w:tab w:val="left" w:pos="1445"/>
        </w:tabs>
        <w:spacing w:line="360" w:lineRule="auto"/>
        <w:jc w:val="center"/>
        <w:rPr>
          <w:rFonts w:ascii="David" w:hAnsi="David"/>
          <w:b/>
          <w:bCs/>
          <w:szCs w:val="24"/>
          <w:rtl/>
        </w:rPr>
      </w:pP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rsidTr="00DB6E7E">
        <w:tc>
          <w:tcPr>
            <w:tcW w:w="171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CC08BD" w:rsidRPr="000B28FD" w:rsidRDefault="00CC08BD" w:rsidP="00DB6E7E">
            <w:pPr>
              <w:tabs>
                <w:tab w:val="left" w:pos="1445"/>
              </w:tabs>
              <w:spacing w:line="360" w:lineRule="auto"/>
              <w:jc w:val="both"/>
              <w:rPr>
                <w:rFonts w:ascii="David" w:hAnsi="David"/>
                <w:szCs w:val="24"/>
                <w:rtl/>
              </w:rPr>
            </w:pPr>
          </w:p>
        </w:tc>
        <w:tc>
          <w:tcPr>
            <w:tcW w:w="198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חותמת</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CC08BD" w:rsidRPr="000B28FD" w:rsidRDefault="00CC08BD" w:rsidP="00DB6E7E">
            <w:pPr>
              <w:tabs>
                <w:tab w:val="left" w:pos="1445"/>
              </w:tabs>
              <w:spacing w:line="360" w:lineRule="auto"/>
              <w:jc w:val="both"/>
              <w:rPr>
                <w:rFonts w:ascii="David" w:hAnsi="David"/>
                <w:szCs w:val="24"/>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CC08BD" w:rsidRPr="000B28FD" w:rsidRDefault="00CC08BD" w:rsidP="00DB6E7E">
            <w:pPr>
              <w:tabs>
                <w:tab w:val="left" w:pos="1445"/>
              </w:tabs>
              <w:spacing w:line="360" w:lineRule="auto"/>
              <w:jc w:val="both"/>
              <w:rPr>
                <w:rFonts w:ascii="David" w:hAnsi="David"/>
                <w:szCs w:val="24"/>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tabs>
          <w:tab w:val="left" w:pos="1445"/>
        </w:tabs>
        <w:rPr>
          <w:rFonts w:ascii="David" w:hAnsi="David"/>
        </w:rPr>
      </w:pPr>
      <w:r w:rsidRPr="000B28FD">
        <w:rPr>
          <w:rFonts w:ascii="David" w:hAnsi="David"/>
          <w:b/>
          <w:bCs/>
        </w:rPr>
        <w:br w:type="page"/>
      </w:r>
    </w:p>
    <w:p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DB6E7E">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rsidTr="00DB6E7E">
        <w:trPr>
          <w:trHeight w:hRule="exact" w:val="561"/>
          <w:jc w:val="right"/>
        </w:trPr>
        <w:tc>
          <w:tcPr>
            <w:tcW w:w="8931"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CC08BD" w:rsidRPr="000B28FD" w:rsidRDefault="00CC08BD" w:rsidP="00CC08BD">
      <w:pPr>
        <w:tabs>
          <w:tab w:val="left" w:pos="1445"/>
        </w:tabs>
        <w:spacing w:after="120" w:line="360" w:lineRule="auto"/>
        <w:jc w:val="center"/>
        <w:rPr>
          <w:rFonts w:ascii="David" w:hAnsi="David"/>
          <w:b/>
          <w:bCs/>
          <w:sz w:val="22"/>
          <w:szCs w:val="22"/>
          <w:u w:val="single"/>
          <w:rtl/>
        </w:rPr>
      </w:pPr>
    </w:p>
    <w:p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CC08BD" w:rsidRPr="000B28FD" w:rsidRDefault="00CC08BD" w:rsidP="00CC08BD">
      <w:pPr>
        <w:tabs>
          <w:tab w:val="left" w:pos="1445"/>
        </w:tabs>
        <w:ind w:left="360"/>
        <w:jc w:val="center"/>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ind w:left="360"/>
        <w:jc w:val="both"/>
        <w:rPr>
          <w:rFonts w:ascii="David" w:hAnsi="David"/>
          <w:szCs w:val="24"/>
          <w:rtl/>
        </w:rPr>
      </w:pPr>
    </w:p>
    <w:p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CC08BD" w:rsidRPr="000B28FD" w:rsidRDefault="00CC08BD" w:rsidP="00CC08BD">
      <w:pPr>
        <w:tabs>
          <w:tab w:val="left" w:pos="1445"/>
        </w:tabs>
        <w:spacing w:line="360" w:lineRule="auto"/>
        <w:ind w:left="360"/>
        <w:jc w:val="center"/>
        <w:rPr>
          <w:rFonts w:ascii="David" w:hAnsi="David"/>
          <w:b/>
          <w:bCs/>
          <w:szCs w:val="24"/>
          <w:rtl/>
        </w:rPr>
      </w:pPr>
    </w:p>
    <w:p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CC08BD" w:rsidRPr="000B28FD" w:rsidRDefault="00CC08BD" w:rsidP="0063158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w:t>
      </w:r>
      <w:r w:rsidRPr="006B74CC">
        <w:rPr>
          <w:rFonts w:ascii="David" w:hAnsi="David"/>
          <w:b/>
          <w:bCs/>
          <w:szCs w:val="24"/>
          <w:rtl/>
        </w:rPr>
        <w:t xml:space="preserve">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sidRPr="006B74CC">
            <w:rPr>
              <w:rFonts w:ascii="David" w:hAnsi="David" w:hint="cs"/>
              <w:b/>
              <w:bCs/>
              <w:szCs w:val="24"/>
              <w:rtl/>
            </w:rPr>
            <w:t>35</w:t>
          </w:r>
        </w:sdtContent>
      </w:sdt>
      <w:r w:rsidRPr="006B74CC">
        <w:rPr>
          <w:rFonts w:ascii="David" w:hAnsi="David"/>
          <w:b/>
          <w:bCs/>
          <w:szCs w:val="24"/>
          <w:rtl/>
        </w:rPr>
        <w:t>/</w:t>
      </w:r>
      <w:r w:rsidR="00631581" w:rsidRPr="006B74CC">
        <w:rPr>
          <w:rFonts w:ascii="David" w:hAnsi="David"/>
          <w:b/>
          <w:bCs/>
          <w:szCs w:val="24"/>
          <w:rtl/>
        </w:rPr>
        <w:t>20</w:t>
      </w:r>
      <w:r w:rsidR="00631581" w:rsidRPr="006B74CC">
        <w:rPr>
          <w:rFonts w:ascii="David" w:hAnsi="David" w:hint="cs"/>
          <w:b/>
          <w:bCs/>
          <w:szCs w:val="24"/>
          <w:rtl/>
        </w:rPr>
        <w:t>20</w:t>
      </w:r>
      <w:r w:rsidRPr="006B74CC">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sidRPr="006B74CC">
            <w:rPr>
              <w:rFonts w:ascii="David" w:hAnsi="David"/>
              <w:b/>
              <w:bCs/>
              <w:szCs w:val="24"/>
              <w:rtl/>
            </w:rPr>
            <w:t>ייעוץ בנושא היערכות משק הדלק והגפ"מ לחירום</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CC08BD" w:rsidRPr="000B28FD" w:rsidRDefault="00CC08BD" w:rsidP="00CC08BD">
      <w:pPr>
        <w:tabs>
          <w:tab w:val="left" w:pos="1445"/>
        </w:tabs>
        <w:spacing w:line="360" w:lineRule="auto"/>
        <w:ind w:left="360"/>
        <w:jc w:val="both"/>
        <w:rPr>
          <w:rFonts w:ascii="David" w:hAnsi="David"/>
          <w:szCs w:val="24"/>
          <w:rtl/>
        </w:rPr>
      </w:pP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rsidTr="00DB6E7E">
        <w:trPr>
          <w:jc w:val="center"/>
        </w:trPr>
        <w:tc>
          <w:tcPr>
            <w:tcW w:w="2285"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CC08BD" w:rsidRPr="000B28FD" w:rsidRDefault="00CC08BD" w:rsidP="00DB6E7E">
            <w:pPr>
              <w:tabs>
                <w:tab w:val="left" w:pos="1445"/>
              </w:tabs>
              <w:spacing w:line="360" w:lineRule="auto"/>
              <w:jc w:val="both"/>
              <w:rPr>
                <w:rFonts w:ascii="David" w:hAnsi="David"/>
                <w:sz w:val="22"/>
                <w:szCs w:val="22"/>
                <w:rtl/>
              </w:rPr>
            </w:pPr>
          </w:p>
        </w:tc>
        <w:tc>
          <w:tcPr>
            <w:tcW w:w="2693"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CC08BD" w:rsidRPr="000B28FD" w:rsidRDefault="00CC08BD" w:rsidP="00DB6E7E">
            <w:pPr>
              <w:tabs>
                <w:tab w:val="left" w:pos="1445"/>
              </w:tabs>
              <w:spacing w:line="360" w:lineRule="auto"/>
              <w:jc w:val="both"/>
              <w:rPr>
                <w:rFonts w:ascii="David" w:hAnsi="David"/>
                <w:sz w:val="22"/>
                <w:szCs w:val="22"/>
                <w:rtl/>
              </w:rPr>
            </w:pPr>
          </w:p>
        </w:tc>
        <w:tc>
          <w:tcPr>
            <w:tcW w:w="2410"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center"/>
        <w:rPr>
          <w:rFonts w:ascii="David" w:hAnsi="David"/>
          <w:b/>
          <w:bCs/>
          <w:sz w:val="28"/>
          <w:szCs w:val="28"/>
          <w:u w:val="single"/>
          <w:rtl/>
        </w:rPr>
      </w:pPr>
    </w:p>
    <w:p w:rsidR="00CC08BD" w:rsidRPr="000B28FD" w:rsidRDefault="00CC08BD" w:rsidP="00CC08B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rsidTr="00DB6E7E">
        <w:trPr>
          <w:trHeight w:hRule="exact" w:val="561"/>
          <w:jc w:val="right"/>
        </w:trPr>
        <w:tc>
          <w:tcPr>
            <w:tcW w:w="8931"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rsidTr="00DB6E7E">
        <w:trPr>
          <w:trHeight w:hRule="exact" w:val="561"/>
          <w:jc w:val="right"/>
        </w:trPr>
        <w:tc>
          <w:tcPr>
            <w:tcW w:w="8931"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CC08BD" w:rsidRPr="000B28FD" w:rsidRDefault="00CC08BD" w:rsidP="00CC08BD">
      <w:pPr>
        <w:tabs>
          <w:tab w:val="left" w:pos="1445"/>
        </w:tabs>
        <w:spacing w:line="360" w:lineRule="auto"/>
        <w:ind w:firstLine="720"/>
        <w:jc w:val="center"/>
        <w:rPr>
          <w:rFonts w:ascii="David" w:hAnsi="David"/>
          <w:b/>
          <w:bCs/>
          <w:szCs w:val="24"/>
          <w:u w:val="single"/>
          <w:rtl/>
        </w:rPr>
      </w:pPr>
    </w:p>
    <w:p w:rsidR="00CC08BD" w:rsidRPr="000B28FD" w:rsidRDefault="00CC08BD" w:rsidP="0063158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 w:val="22"/>
              <w:szCs w:val="22"/>
              <w:rtl/>
            </w:rPr>
            <w:t>35</w:t>
          </w:r>
        </w:sdtContent>
      </w:sdt>
      <w:r w:rsidRPr="000B28FD">
        <w:rPr>
          <w:rFonts w:ascii="David" w:hAnsi="David"/>
          <w:b/>
          <w:bCs/>
          <w:sz w:val="22"/>
          <w:szCs w:val="22"/>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 w:val="22"/>
              <w:szCs w:val="22"/>
              <w:rtl/>
            </w:rPr>
            <w:t>ייעוץ בנושא היערכות משק הדלק והגפ"מ לחירום</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CC08BD" w:rsidRPr="000B28FD" w:rsidRDefault="00CC08BD" w:rsidP="00CC08BD">
      <w:pPr>
        <w:tabs>
          <w:tab w:val="left" w:pos="1445"/>
        </w:tabs>
        <w:spacing w:line="360" w:lineRule="auto"/>
        <w:jc w:val="both"/>
        <w:rPr>
          <w:rFonts w:ascii="David" w:hAnsi="David"/>
          <w:sz w:val="22"/>
          <w:szCs w:val="22"/>
          <w:rtl/>
        </w:rPr>
      </w:pPr>
    </w:p>
    <w:p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CC08BD" w:rsidRPr="000B28FD" w:rsidRDefault="00CC08BD" w:rsidP="00DB6E7E">
            <w:pPr>
              <w:tabs>
                <w:tab w:val="left" w:pos="1445"/>
              </w:tabs>
              <w:spacing w:line="360" w:lineRule="auto"/>
              <w:jc w:val="both"/>
              <w:rPr>
                <w:rFonts w:ascii="David" w:hAnsi="David"/>
                <w:sz w:val="20"/>
                <w:szCs w:val="20"/>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CC08BD" w:rsidRPr="000B28FD" w:rsidRDefault="00CC08BD" w:rsidP="00DB6E7E">
            <w:pPr>
              <w:tabs>
                <w:tab w:val="left" w:pos="1445"/>
              </w:tabs>
              <w:spacing w:line="360" w:lineRule="auto"/>
              <w:jc w:val="both"/>
              <w:rPr>
                <w:rFonts w:ascii="David" w:hAnsi="David"/>
                <w:sz w:val="20"/>
                <w:szCs w:val="20"/>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rsidTr="00DB6E7E">
        <w:trPr>
          <w:jc w:val="center"/>
        </w:trPr>
        <w:tc>
          <w:tcPr>
            <w:tcW w:w="2144"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CC08BD" w:rsidRPr="000B28FD" w:rsidRDefault="00CC08BD" w:rsidP="00DB6E7E">
            <w:pPr>
              <w:tabs>
                <w:tab w:val="left" w:pos="1445"/>
              </w:tabs>
              <w:spacing w:line="360" w:lineRule="auto"/>
              <w:jc w:val="both"/>
              <w:rPr>
                <w:rFonts w:ascii="David" w:hAnsi="David"/>
                <w:sz w:val="22"/>
                <w:szCs w:val="22"/>
                <w:rtl/>
              </w:rPr>
            </w:pPr>
          </w:p>
        </w:tc>
        <w:tc>
          <w:tcPr>
            <w:tcW w:w="2409"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CC08BD" w:rsidRPr="000B28FD" w:rsidRDefault="00CC08BD" w:rsidP="00DB6E7E">
            <w:pPr>
              <w:tabs>
                <w:tab w:val="left" w:pos="1445"/>
              </w:tabs>
              <w:spacing w:line="360" w:lineRule="auto"/>
              <w:jc w:val="both"/>
              <w:rPr>
                <w:rFonts w:ascii="David" w:hAnsi="David"/>
                <w:sz w:val="22"/>
                <w:szCs w:val="22"/>
                <w:rtl/>
              </w:rPr>
            </w:pPr>
          </w:p>
        </w:tc>
        <w:tc>
          <w:tcPr>
            <w:tcW w:w="2268" w:type="dxa"/>
            <w:tcBorders>
              <w:top w:val="single" w:sz="4" w:space="0" w:color="auto"/>
            </w:tcBorders>
          </w:tcPr>
          <w:p w:rsidR="00CC08BD" w:rsidRPr="000B28FD" w:rsidRDefault="00CC08BD" w:rsidP="00DB6E7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bidi w:val="0"/>
        <w:rPr>
          <w:rFonts w:ascii="David" w:hAnsi="David"/>
          <w:b/>
          <w:bCs/>
          <w:sz w:val="28"/>
          <w:szCs w:val="28"/>
        </w:rPr>
      </w:pPr>
    </w:p>
    <w:p w:rsidR="008B023F" w:rsidRDefault="00CC08BD" w:rsidP="0029191A">
      <w:pPr>
        <w:tabs>
          <w:tab w:val="left" w:pos="1445"/>
        </w:tabs>
        <w:rPr>
          <w:rFonts w:asciiTheme="minorBidi" w:hAnsiTheme="minorBidi" w:cstheme="minorBidi"/>
          <w:b/>
          <w:bCs/>
          <w:szCs w:val="24"/>
          <w:u w:val="single"/>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9191A" w:rsidRPr="000B28FD" w:rsidTr="0069084B">
        <w:trPr>
          <w:trHeight w:hRule="exact" w:val="561"/>
          <w:jc w:val="right"/>
        </w:trPr>
        <w:tc>
          <w:tcPr>
            <w:tcW w:w="8931" w:type="dxa"/>
            <w:tcBorders>
              <w:top w:val="nil"/>
              <w:bottom w:val="nil"/>
            </w:tcBorders>
            <w:shd w:val="clear" w:color="auto" w:fill="D9D9D9" w:themeFill="background1" w:themeFillShade="D9"/>
            <w:vAlign w:val="center"/>
          </w:tcPr>
          <w:p w:rsidR="0029191A" w:rsidRPr="000B28FD" w:rsidRDefault="0029191A" w:rsidP="0029191A">
            <w:pPr>
              <w:pStyle w:val="afffe"/>
              <w:tabs>
                <w:tab w:val="left" w:pos="1445"/>
              </w:tabs>
              <w:jc w:val="left"/>
              <w:rPr>
                <w:rFonts w:ascii="David" w:hAnsi="David" w:cs="David"/>
                <w:color w:val="auto"/>
                <w:rtl/>
              </w:rPr>
            </w:pPr>
            <w:r w:rsidRPr="000B28FD">
              <w:rPr>
                <w:rFonts w:ascii="David" w:hAnsi="David" w:cs="David"/>
                <w:color w:val="auto"/>
                <w:rtl/>
              </w:rPr>
              <w:t>נספח ט'</w:t>
            </w:r>
            <w:r>
              <w:rPr>
                <w:rFonts w:ascii="David" w:hAnsi="David" w:cs="David" w:hint="cs"/>
                <w:color w:val="auto"/>
                <w:rtl/>
              </w:rPr>
              <w:t>2</w:t>
            </w:r>
          </w:p>
        </w:tc>
      </w:tr>
      <w:tr w:rsidR="0029191A" w:rsidRPr="000B28FD" w:rsidTr="0069084B">
        <w:trPr>
          <w:trHeight w:hRule="exact" w:val="561"/>
          <w:jc w:val="right"/>
        </w:trPr>
        <w:tc>
          <w:tcPr>
            <w:tcW w:w="8931" w:type="dxa"/>
            <w:tcBorders>
              <w:top w:val="nil"/>
              <w:bottom w:val="nil"/>
            </w:tcBorders>
            <w:shd w:val="clear" w:color="auto" w:fill="1B3461"/>
            <w:vAlign w:val="center"/>
          </w:tcPr>
          <w:p w:rsidR="0029191A" w:rsidRPr="000B28FD" w:rsidRDefault="003918CB" w:rsidP="003918CB">
            <w:pPr>
              <w:pStyle w:val="afffe"/>
              <w:tabs>
                <w:tab w:val="left" w:pos="1445"/>
              </w:tabs>
              <w:jc w:val="left"/>
              <w:rPr>
                <w:rFonts w:ascii="David" w:hAnsi="David" w:cs="David"/>
                <w:rtl/>
              </w:rPr>
            </w:pPr>
            <w:r>
              <w:rPr>
                <w:rFonts w:ascii="David" w:hAnsi="David" w:cs="David" w:hint="cs"/>
                <w:b w:val="0"/>
                <w:i/>
                <w:rtl/>
              </w:rPr>
              <w:t>ביטחון</w:t>
            </w:r>
          </w:p>
        </w:tc>
      </w:tr>
    </w:tbl>
    <w:p w:rsidR="0029191A" w:rsidRPr="000E4190" w:rsidRDefault="0029191A" w:rsidP="008B023F">
      <w:pPr>
        <w:spacing w:line="360" w:lineRule="auto"/>
        <w:jc w:val="center"/>
        <w:rPr>
          <w:rFonts w:asciiTheme="minorBidi" w:hAnsiTheme="minorBidi" w:cstheme="minorBidi"/>
          <w:b/>
          <w:bCs/>
          <w:szCs w:val="24"/>
          <w:u w:val="single"/>
          <w:rtl/>
        </w:rPr>
      </w:pPr>
    </w:p>
    <w:p w:rsidR="008B023F" w:rsidRPr="0029191A" w:rsidRDefault="008B023F" w:rsidP="008B023F">
      <w:pPr>
        <w:spacing w:line="360" w:lineRule="auto"/>
        <w:jc w:val="center"/>
        <w:rPr>
          <w:rFonts w:ascii="David" w:hAnsi="David"/>
          <w:b/>
          <w:bCs/>
          <w:sz w:val="22"/>
          <w:szCs w:val="22"/>
          <w:u w:val="single"/>
          <w:rtl/>
        </w:rPr>
      </w:pPr>
      <w:r w:rsidRPr="0029191A">
        <w:rPr>
          <w:rFonts w:ascii="David" w:hAnsi="David"/>
          <w:b/>
          <w:bCs/>
          <w:sz w:val="22"/>
          <w:szCs w:val="22"/>
          <w:u w:val="single"/>
          <w:rtl/>
        </w:rPr>
        <w:t>דרישות אבטחה לשמירה ועיבוד מידע מסווג:</w:t>
      </w:r>
    </w:p>
    <w:p w:rsidR="008B023F" w:rsidRPr="0029191A" w:rsidRDefault="008B023F" w:rsidP="008B023F">
      <w:pPr>
        <w:pStyle w:val="af5"/>
        <w:numPr>
          <w:ilvl w:val="0"/>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ניהול:</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לאחר הודעה על הזוכה יבצע ממונה הביטחון במשרד האנרגיה או נציגו (להלן: "</w:t>
      </w:r>
      <w:r w:rsidRPr="0029191A">
        <w:rPr>
          <w:rFonts w:ascii="David" w:hAnsi="David"/>
          <w:b/>
          <w:bCs/>
          <w:sz w:val="22"/>
          <w:szCs w:val="22"/>
          <w:rtl/>
        </w:rPr>
        <w:t>המנב"ט</w:t>
      </w:r>
      <w:r w:rsidRPr="0029191A">
        <w:rPr>
          <w:rFonts w:ascii="David" w:hAnsi="David"/>
          <w:sz w:val="22"/>
          <w:szCs w:val="22"/>
          <w:rtl/>
        </w:rPr>
        <w:t>") סקר סיכונים במשרדי החברה הזוכה (להלן: "</w:t>
      </w:r>
      <w:r w:rsidRPr="0029191A">
        <w:rPr>
          <w:rFonts w:ascii="David" w:hAnsi="David"/>
          <w:b/>
          <w:bCs/>
          <w:sz w:val="22"/>
          <w:szCs w:val="22"/>
          <w:rtl/>
        </w:rPr>
        <w:t>החברה</w:t>
      </w:r>
      <w:r w:rsidRPr="0029191A">
        <w:rPr>
          <w:rFonts w:ascii="David" w:hAnsi="David"/>
          <w:sz w:val="22"/>
          <w:szCs w:val="22"/>
          <w:rtl/>
        </w:rPr>
        <w:t>") או בכל סביבות העבודה שהוגדרו לפרויקט לשם הגדרת:</w:t>
      </w:r>
    </w:p>
    <w:p w:rsidR="008B023F" w:rsidRPr="0029191A" w:rsidRDefault="008B023F" w:rsidP="008B023F">
      <w:pPr>
        <w:pStyle w:val="af5"/>
        <w:numPr>
          <w:ilvl w:val="2"/>
          <w:numId w:val="105"/>
        </w:numPr>
        <w:spacing w:after="200" w:line="360" w:lineRule="auto"/>
        <w:jc w:val="both"/>
        <w:rPr>
          <w:rFonts w:ascii="David" w:hAnsi="David"/>
          <w:sz w:val="22"/>
          <w:szCs w:val="22"/>
        </w:rPr>
      </w:pPr>
      <w:r w:rsidRPr="0029191A">
        <w:rPr>
          <w:rFonts w:ascii="David" w:hAnsi="David"/>
          <w:sz w:val="22"/>
          <w:szCs w:val="22"/>
          <w:rtl/>
        </w:rPr>
        <w:t>רמת הסיכון.</w:t>
      </w:r>
    </w:p>
    <w:p w:rsidR="008B023F" w:rsidRPr="0029191A" w:rsidRDefault="008B023F" w:rsidP="008B023F">
      <w:pPr>
        <w:pStyle w:val="af5"/>
        <w:numPr>
          <w:ilvl w:val="2"/>
          <w:numId w:val="105"/>
        </w:numPr>
        <w:spacing w:after="200" w:line="360" w:lineRule="auto"/>
        <w:jc w:val="both"/>
        <w:rPr>
          <w:rFonts w:ascii="David" w:hAnsi="David"/>
          <w:sz w:val="22"/>
          <w:szCs w:val="22"/>
        </w:rPr>
      </w:pPr>
      <w:r w:rsidRPr="0029191A">
        <w:rPr>
          <w:rFonts w:ascii="David" w:hAnsi="David"/>
          <w:sz w:val="22"/>
          <w:szCs w:val="22"/>
          <w:rtl/>
        </w:rPr>
        <w:t>סיווג העבודות (על פי דרישות מנהל הפרויקט).</w:t>
      </w:r>
    </w:p>
    <w:p w:rsidR="008B023F" w:rsidRPr="0029191A" w:rsidRDefault="008B023F" w:rsidP="008B023F">
      <w:pPr>
        <w:pStyle w:val="af5"/>
        <w:numPr>
          <w:ilvl w:val="2"/>
          <w:numId w:val="105"/>
        </w:numPr>
        <w:spacing w:after="200" w:line="360" w:lineRule="auto"/>
        <w:jc w:val="both"/>
        <w:rPr>
          <w:rFonts w:ascii="David" w:hAnsi="David"/>
          <w:sz w:val="22"/>
          <w:szCs w:val="22"/>
        </w:rPr>
      </w:pPr>
      <w:r w:rsidRPr="0029191A">
        <w:rPr>
          <w:rFonts w:ascii="David" w:hAnsi="David"/>
          <w:sz w:val="22"/>
          <w:szCs w:val="22"/>
          <w:rtl/>
        </w:rPr>
        <w:t>תהליכי העבודה והאמצעים לשימוש, עיבוד ושמירת המידע במנוחה ובתנועה.</w:t>
      </w:r>
    </w:p>
    <w:p w:rsidR="008B023F" w:rsidRPr="0029191A" w:rsidRDefault="008B023F" w:rsidP="008B023F">
      <w:pPr>
        <w:pStyle w:val="af5"/>
        <w:numPr>
          <w:ilvl w:val="2"/>
          <w:numId w:val="105"/>
        </w:numPr>
        <w:spacing w:after="200" w:line="360" w:lineRule="auto"/>
        <w:jc w:val="both"/>
        <w:rPr>
          <w:rFonts w:ascii="David" w:hAnsi="David"/>
          <w:sz w:val="22"/>
          <w:szCs w:val="22"/>
        </w:rPr>
      </w:pPr>
      <w:r w:rsidRPr="0029191A">
        <w:rPr>
          <w:rFonts w:ascii="David" w:hAnsi="David"/>
          <w:sz w:val="22"/>
          <w:szCs w:val="22"/>
          <w:rtl/>
        </w:rPr>
        <w:t>מנגנוני האבטחה.</w:t>
      </w:r>
    </w:p>
    <w:p w:rsidR="008B023F" w:rsidRPr="0029191A" w:rsidRDefault="008B023F" w:rsidP="008B023F">
      <w:pPr>
        <w:pStyle w:val="af5"/>
        <w:numPr>
          <w:ilvl w:val="1"/>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נאמן אבטחת המידע לפרויקט (להלן: "נאמן"):</w:t>
      </w:r>
      <w:r w:rsidRPr="0029191A">
        <w:rPr>
          <w:rFonts w:ascii="David" w:hAnsi="David"/>
          <w:sz w:val="22"/>
          <w:szCs w:val="22"/>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אין בסמכות מי מהגורמים המעורבים בפרויקט לבטל/ להנמיך את סיווג המידע שנקבע ע"י משרד האנרגיה.</w:t>
      </w:r>
    </w:p>
    <w:p w:rsidR="008B023F" w:rsidRPr="0029191A" w:rsidRDefault="008B023F" w:rsidP="008B023F">
      <w:pPr>
        <w:pStyle w:val="af5"/>
        <w:spacing w:line="360" w:lineRule="auto"/>
        <w:ind w:left="792"/>
        <w:rPr>
          <w:rFonts w:ascii="David" w:hAnsi="David"/>
          <w:sz w:val="22"/>
          <w:szCs w:val="22"/>
        </w:rPr>
      </w:pPr>
    </w:p>
    <w:p w:rsidR="008B023F" w:rsidRPr="0029191A" w:rsidRDefault="008B023F" w:rsidP="008B023F">
      <w:pPr>
        <w:pStyle w:val="af5"/>
        <w:numPr>
          <w:ilvl w:val="0"/>
          <w:numId w:val="105"/>
        </w:numPr>
        <w:spacing w:after="200" w:line="360" w:lineRule="auto"/>
        <w:jc w:val="both"/>
        <w:rPr>
          <w:rFonts w:ascii="David" w:hAnsi="David"/>
          <w:sz w:val="22"/>
          <w:szCs w:val="22"/>
        </w:rPr>
      </w:pPr>
      <w:r w:rsidRPr="0029191A">
        <w:rPr>
          <w:rFonts w:ascii="David" w:hAnsi="David"/>
          <w:b/>
          <w:bCs/>
          <w:sz w:val="22"/>
          <w:szCs w:val="22"/>
          <w:u w:val="single"/>
          <w:rtl/>
        </w:rPr>
        <w:t>מהימנות עובדים:</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ריכוז וניהול בדיקות הביטחון יתבצע על ידי הנאמן אל מול מנהל הפרויקט מצד המזמין.</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אימוץ סיווג ביטחוני מגוף אחר יתאפשר במידה ועומד בהנחיות המנב"ט.</w:t>
      </w:r>
    </w:p>
    <w:p w:rsidR="008B023F" w:rsidRPr="0029191A" w:rsidRDefault="008B023F" w:rsidP="008B023F">
      <w:pPr>
        <w:pStyle w:val="af5"/>
        <w:spacing w:line="360" w:lineRule="auto"/>
        <w:ind w:left="792"/>
        <w:jc w:val="both"/>
        <w:rPr>
          <w:rFonts w:ascii="David" w:hAnsi="David"/>
          <w:sz w:val="22"/>
          <w:szCs w:val="22"/>
          <w:rtl/>
        </w:rPr>
      </w:pPr>
    </w:p>
    <w:p w:rsidR="008B023F" w:rsidRPr="0029191A" w:rsidRDefault="008B023F" w:rsidP="008B023F">
      <w:pPr>
        <w:pStyle w:val="af5"/>
        <w:numPr>
          <w:ilvl w:val="0"/>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מחשוב:</w:t>
      </w:r>
    </w:p>
    <w:p w:rsidR="008B023F" w:rsidRPr="0029191A" w:rsidRDefault="008B023F" w:rsidP="008B023F">
      <w:pPr>
        <w:pStyle w:val="af5"/>
        <w:numPr>
          <w:ilvl w:val="1"/>
          <w:numId w:val="106"/>
        </w:numPr>
        <w:spacing w:after="200" w:line="360" w:lineRule="auto"/>
        <w:jc w:val="both"/>
        <w:rPr>
          <w:rFonts w:ascii="David" w:hAnsi="David"/>
          <w:b/>
          <w:bCs/>
          <w:sz w:val="22"/>
          <w:szCs w:val="22"/>
        </w:rPr>
      </w:pPr>
      <w:r w:rsidRPr="0029191A">
        <w:rPr>
          <w:rFonts w:ascii="David" w:hAnsi="David"/>
          <w:b/>
          <w:bCs/>
          <w:sz w:val="22"/>
          <w:szCs w:val="22"/>
          <w:rtl/>
        </w:rPr>
        <w:t>אבטחת המידע על גבי אמצעי וסביבת העיבוד תאופיין על ידי מנהל אבטחת המידע במשרד האנרגיה ותאושר על ידי המנב"ט.</w:t>
      </w:r>
    </w:p>
    <w:p w:rsidR="008B023F" w:rsidRPr="0029191A" w:rsidRDefault="008B023F" w:rsidP="008B023F">
      <w:pPr>
        <w:pStyle w:val="af5"/>
        <w:numPr>
          <w:ilvl w:val="1"/>
          <w:numId w:val="106"/>
        </w:numPr>
        <w:spacing w:after="200" w:line="360" w:lineRule="auto"/>
        <w:jc w:val="both"/>
        <w:rPr>
          <w:rFonts w:ascii="David" w:hAnsi="David"/>
          <w:b/>
          <w:bCs/>
          <w:sz w:val="22"/>
          <w:szCs w:val="22"/>
        </w:rPr>
      </w:pPr>
      <w:r w:rsidRPr="0029191A">
        <w:rPr>
          <w:rFonts w:ascii="David" w:hAnsi="David"/>
          <w:b/>
          <w:bCs/>
          <w:sz w:val="22"/>
          <w:szCs w:val="22"/>
          <w:rtl/>
        </w:rPr>
        <w:t>עיבוד המידע במחשבים שאינם של משרד האנרגיה ייערך על תחנות מפוקחות שעברו את בדיקתו ואישורו של מנהל אבטחת המידע במשרד האנרגיה, בהתאם לאפיון שהוגדר בסקר הסיכונים.</w:t>
      </w:r>
    </w:p>
    <w:p w:rsidR="008B023F" w:rsidRPr="0029191A" w:rsidRDefault="008B023F" w:rsidP="008B023F">
      <w:pPr>
        <w:pStyle w:val="af5"/>
        <w:numPr>
          <w:ilvl w:val="1"/>
          <w:numId w:val="106"/>
        </w:numPr>
        <w:spacing w:after="200" w:line="360" w:lineRule="auto"/>
        <w:jc w:val="both"/>
        <w:rPr>
          <w:rFonts w:ascii="David" w:hAnsi="David"/>
          <w:b/>
          <w:bCs/>
          <w:sz w:val="22"/>
          <w:szCs w:val="22"/>
          <w:rtl/>
        </w:rPr>
      </w:pPr>
      <w:r w:rsidRPr="0029191A">
        <w:rPr>
          <w:rFonts w:ascii="David" w:hAnsi="David"/>
          <w:b/>
          <w:bCs/>
          <w:sz w:val="22"/>
          <w:szCs w:val="22"/>
          <w:rtl/>
        </w:rPr>
        <w:t>הוצאת ושינוע מידע תתבצע בהתאם לאפיון שיקבע במסגרת סקר הסיכונים.</w:t>
      </w:r>
    </w:p>
    <w:p w:rsidR="008B023F" w:rsidRPr="0029191A" w:rsidRDefault="008B023F" w:rsidP="008B023F">
      <w:pPr>
        <w:pStyle w:val="af5"/>
        <w:numPr>
          <w:ilvl w:val="1"/>
          <w:numId w:val="106"/>
        </w:numPr>
        <w:spacing w:after="200" w:line="360" w:lineRule="auto"/>
        <w:jc w:val="both"/>
        <w:rPr>
          <w:rFonts w:ascii="David" w:hAnsi="David"/>
          <w:b/>
          <w:bCs/>
          <w:sz w:val="22"/>
          <w:szCs w:val="22"/>
        </w:rPr>
      </w:pPr>
      <w:r w:rsidRPr="0029191A">
        <w:rPr>
          <w:rFonts w:ascii="David" w:hAnsi="David"/>
          <w:b/>
          <w:bCs/>
          <w:sz w:val="22"/>
          <w:szCs w:val="22"/>
          <w:rtl/>
        </w:rPr>
        <w:t>הספק לא יתחבר בכל צורה שהיא לרשת המשרד, כמו כן לא יותר חיבור מרחוק באופן אוטומטי למערכות המשרד.</w:t>
      </w:r>
    </w:p>
    <w:p w:rsidR="008B023F" w:rsidRPr="0029191A" w:rsidRDefault="008B023F" w:rsidP="008B023F">
      <w:pPr>
        <w:pStyle w:val="af5"/>
        <w:numPr>
          <w:ilvl w:val="1"/>
          <w:numId w:val="106"/>
        </w:numPr>
        <w:spacing w:after="200" w:line="360" w:lineRule="auto"/>
        <w:jc w:val="both"/>
        <w:rPr>
          <w:rFonts w:ascii="David" w:hAnsi="David"/>
          <w:b/>
          <w:bCs/>
          <w:sz w:val="22"/>
          <w:szCs w:val="22"/>
        </w:rPr>
      </w:pPr>
      <w:r w:rsidRPr="0029191A">
        <w:rPr>
          <w:rFonts w:ascii="David" w:hAnsi="David"/>
          <w:b/>
          <w:bCs/>
          <w:sz w:val="22"/>
          <w:szCs w:val="22"/>
          <w:rtl/>
        </w:rPr>
        <w:t>כל הוצאת מידע תפוקח ותאושר על ידי בעל המידע.</w:t>
      </w:r>
    </w:p>
    <w:p w:rsidR="008B023F" w:rsidRPr="0029191A" w:rsidRDefault="008B023F" w:rsidP="008B023F">
      <w:pPr>
        <w:pStyle w:val="af5"/>
        <w:numPr>
          <w:ilvl w:val="1"/>
          <w:numId w:val="105"/>
        </w:numPr>
        <w:spacing w:after="200" w:line="360" w:lineRule="auto"/>
        <w:jc w:val="both"/>
        <w:rPr>
          <w:rFonts w:ascii="David" w:hAnsi="David"/>
          <w:sz w:val="22"/>
          <w:szCs w:val="22"/>
          <w:u w:val="single"/>
        </w:rPr>
      </w:pPr>
      <w:r w:rsidRPr="0029191A">
        <w:rPr>
          <w:rFonts w:ascii="David" w:hAnsi="David"/>
          <w:sz w:val="22"/>
          <w:szCs w:val="22"/>
          <w:u w:val="single"/>
          <w:rtl/>
        </w:rPr>
        <w:t>תחזוקה:</w:t>
      </w:r>
      <w:r w:rsidRPr="0029191A">
        <w:rPr>
          <w:rFonts w:ascii="David" w:hAnsi="David"/>
          <w:sz w:val="22"/>
          <w:szCs w:val="22"/>
          <w:rtl/>
        </w:rPr>
        <w:t xml:space="preserve"> חל איסור על הוצאת מדיה לטיפול/ תיקון/ שחזור בגורם חיצוני ללא אישור מנב"ט המשרד. יש להעלות בקשה מסודרת ומפורטת למנב"ט לאישור.</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הרכיבים אוגרי הזיכרון בהם ייעשה שימוש בפרויקט יועברו לידי המנב"ט עם סיום הפרויקט.</w:t>
      </w:r>
    </w:p>
    <w:p w:rsidR="008B023F" w:rsidRPr="0029191A" w:rsidRDefault="008B023F" w:rsidP="008B023F">
      <w:pPr>
        <w:pStyle w:val="af5"/>
        <w:spacing w:line="360" w:lineRule="auto"/>
        <w:ind w:left="792"/>
        <w:jc w:val="both"/>
        <w:rPr>
          <w:rFonts w:ascii="David" w:hAnsi="David"/>
          <w:sz w:val="22"/>
          <w:szCs w:val="22"/>
        </w:rPr>
      </w:pPr>
    </w:p>
    <w:p w:rsidR="008B023F" w:rsidRPr="0029191A" w:rsidRDefault="008B023F" w:rsidP="008B023F">
      <w:pPr>
        <w:pStyle w:val="af5"/>
        <w:numPr>
          <w:ilvl w:val="0"/>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שימוש ברשומות פיזיות:</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הוצאת מידע ממתקני משרד האנרגיה מחייבת לקבל בכתב את אישור המנב"ט.</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הנאמן והעובדים בפרויקט מחויבים לבצע רשימת מעקב אחר המידע המצוי ברשותם.</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גריסת רשומות פיזיות ואמצעי אחסון תתבצע במגרסה אשר אושרה מראש ע"י</w:t>
      </w:r>
      <w:r w:rsidRPr="0029191A">
        <w:rPr>
          <w:rFonts w:ascii="David" w:hAnsi="David"/>
          <w:b/>
          <w:bCs/>
          <w:sz w:val="22"/>
          <w:szCs w:val="22"/>
          <w:rtl/>
        </w:rPr>
        <w:t xml:space="preserve"> </w:t>
      </w:r>
      <w:r w:rsidRPr="0029191A">
        <w:rPr>
          <w:rFonts w:ascii="David" w:hAnsi="David"/>
          <w:sz w:val="22"/>
          <w:szCs w:val="22"/>
          <w:rtl/>
        </w:rPr>
        <w:t xml:space="preserve">המנב"ט או שהרשומות יועברו לידי המנב"ט לגריסה. </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הרשומות הפיזיות יוחזרו למנב"ט או ייגרסו בסיום הפרויקט.</w:t>
      </w:r>
    </w:p>
    <w:p w:rsidR="008B023F" w:rsidRPr="0029191A" w:rsidRDefault="008B023F" w:rsidP="008B023F">
      <w:pPr>
        <w:pStyle w:val="af5"/>
        <w:spacing w:line="360" w:lineRule="auto"/>
        <w:ind w:left="360"/>
        <w:jc w:val="both"/>
        <w:rPr>
          <w:rFonts w:ascii="David" w:hAnsi="David"/>
          <w:b/>
          <w:bCs/>
          <w:sz w:val="22"/>
          <w:szCs w:val="22"/>
          <w:u w:val="single"/>
        </w:rPr>
      </w:pPr>
    </w:p>
    <w:p w:rsidR="008B023F" w:rsidRPr="0029191A" w:rsidRDefault="008B023F" w:rsidP="008B023F">
      <w:pPr>
        <w:pStyle w:val="af5"/>
        <w:numPr>
          <w:ilvl w:val="0"/>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אמצעי אבטחה פיזיים:</w:t>
      </w:r>
    </w:p>
    <w:p w:rsidR="008B023F" w:rsidRPr="0029191A" w:rsidRDefault="008B023F" w:rsidP="008B023F">
      <w:pPr>
        <w:pStyle w:val="af5"/>
        <w:numPr>
          <w:ilvl w:val="2"/>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במידה ומידע יישמר במשרדי החברה:</w:t>
      </w:r>
    </w:p>
    <w:p w:rsidR="008B023F" w:rsidRPr="0029191A" w:rsidRDefault="008B023F" w:rsidP="008B023F">
      <w:pPr>
        <w:pStyle w:val="af5"/>
        <w:numPr>
          <w:ilvl w:val="3"/>
          <w:numId w:val="105"/>
        </w:numPr>
        <w:spacing w:after="200" w:line="360" w:lineRule="auto"/>
        <w:jc w:val="both"/>
        <w:rPr>
          <w:rFonts w:ascii="David" w:hAnsi="David"/>
          <w:sz w:val="22"/>
          <w:szCs w:val="22"/>
        </w:rPr>
      </w:pPr>
      <w:r w:rsidRPr="0029191A">
        <w:rPr>
          <w:rFonts w:ascii="David" w:hAnsi="David"/>
          <w:sz w:val="22"/>
          <w:szCs w:val="22"/>
          <w:rtl/>
        </w:rPr>
        <w:t>משרדי החברה ימוגנו במערכת אזעקה אשר תאופיין בהתאם לסיווג הפרויקט/ סיווג העבודות אשר יתבצעו במשרדיה.</w:t>
      </w:r>
    </w:p>
    <w:p w:rsidR="008B023F" w:rsidRPr="0029191A" w:rsidRDefault="008B023F" w:rsidP="008B023F">
      <w:pPr>
        <w:pStyle w:val="af5"/>
        <w:numPr>
          <w:ilvl w:val="3"/>
          <w:numId w:val="105"/>
        </w:numPr>
        <w:spacing w:after="200" w:line="360" w:lineRule="auto"/>
        <w:jc w:val="both"/>
        <w:rPr>
          <w:rFonts w:ascii="David" w:hAnsi="David"/>
          <w:sz w:val="22"/>
          <w:szCs w:val="22"/>
        </w:rPr>
      </w:pPr>
      <w:r w:rsidRPr="0029191A">
        <w:rPr>
          <w:rFonts w:ascii="David" w:hAnsi="David"/>
          <w:sz w:val="22"/>
          <w:szCs w:val="22"/>
          <w:rtl/>
        </w:rPr>
        <w:t>החברה נדרשת להקמת קשר רציף עם חברת מוקד וסיור אשר יימשך מתחילת הפרויקט ועד סיומו.</w:t>
      </w:r>
    </w:p>
    <w:p w:rsidR="008B023F" w:rsidRPr="0029191A" w:rsidRDefault="008B023F" w:rsidP="008B023F">
      <w:pPr>
        <w:pStyle w:val="af5"/>
        <w:numPr>
          <w:ilvl w:val="3"/>
          <w:numId w:val="105"/>
        </w:numPr>
        <w:spacing w:after="200" w:line="360" w:lineRule="auto"/>
        <w:jc w:val="both"/>
        <w:rPr>
          <w:rFonts w:ascii="David" w:hAnsi="David"/>
          <w:sz w:val="22"/>
          <w:szCs w:val="22"/>
        </w:rPr>
      </w:pPr>
      <w:r w:rsidRPr="0029191A">
        <w:rPr>
          <w:rFonts w:ascii="David" w:hAnsi="David"/>
          <w:sz w:val="22"/>
          <w:szCs w:val="22"/>
          <w:rtl/>
        </w:rPr>
        <w:t>ע"ג מערכת האזעקה יותקן חייגן אשר יתריע בהפעלת המערכת לחברת המוקד ולנאמן בפרויקט.</w:t>
      </w:r>
    </w:p>
    <w:p w:rsidR="008B023F" w:rsidRPr="0029191A" w:rsidRDefault="008B023F" w:rsidP="008B023F">
      <w:pPr>
        <w:pStyle w:val="af5"/>
        <w:numPr>
          <w:ilvl w:val="3"/>
          <w:numId w:val="105"/>
        </w:numPr>
        <w:spacing w:after="200" w:line="360" w:lineRule="auto"/>
        <w:jc w:val="both"/>
        <w:rPr>
          <w:rFonts w:ascii="David" w:hAnsi="David"/>
          <w:b/>
          <w:bCs/>
          <w:sz w:val="22"/>
          <w:szCs w:val="22"/>
        </w:rPr>
      </w:pPr>
      <w:r w:rsidRPr="0029191A">
        <w:rPr>
          <w:rFonts w:ascii="David" w:hAnsi="David"/>
          <w:sz w:val="22"/>
          <w:szCs w:val="22"/>
          <w:rtl/>
        </w:rPr>
        <w:t xml:space="preserve">כל מידע יתויק ויישמר באמצעי אחסון ייעודיים שיוגדרו ויאושרו ע"י המנב"ט. </w:t>
      </w:r>
      <w:r w:rsidRPr="0029191A">
        <w:rPr>
          <w:rFonts w:ascii="David" w:hAnsi="David"/>
          <w:b/>
          <w:bCs/>
          <w:sz w:val="22"/>
          <w:szCs w:val="22"/>
          <w:rtl/>
        </w:rPr>
        <w:t>במסגרת סקר הסיכונים יגדיר המנב"ט יחד עם הנאמן את אמצעי המיגון והמידור אשר יוצבו בחברה  וייושמו בתהליכי העבודה.</w:t>
      </w:r>
    </w:p>
    <w:p w:rsidR="008B023F" w:rsidRPr="0029191A" w:rsidRDefault="008B023F" w:rsidP="008B023F">
      <w:pPr>
        <w:pStyle w:val="af5"/>
        <w:numPr>
          <w:ilvl w:val="0"/>
          <w:numId w:val="105"/>
        </w:numPr>
        <w:spacing w:after="200" w:line="360" w:lineRule="auto"/>
        <w:jc w:val="both"/>
        <w:rPr>
          <w:rFonts w:ascii="David" w:hAnsi="David"/>
          <w:b/>
          <w:bCs/>
          <w:sz w:val="22"/>
          <w:szCs w:val="22"/>
          <w:u w:val="single"/>
        </w:rPr>
      </w:pPr>
      <w:r w:rsidRPr="0029191A">
        <w:rPr>
          <w:rFonts w:ascii="David" w:hAnsi="David"/>
          <w:b/>
          <w:bCs/>
          <w:sz w:val="22"/>
          <w:szCs w:val="22"/>
          <w:u w:val="single"/>
          <w:rtl/>
        </w:rPr>
        <w:t>סיכום:</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ההנחיות מעלה מחייבות את החברה.</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כל חריגה מהנחיות מסמך זה נדרשת באישור המנב"ט.</w:t>
      </w:r>
    </w:p>
    <w:p w:rsidR="008B023F" w:rsidRPr="0029191A" w:rsidRDefault="008B023F" w:rsidP="008B023F">
      <w:pPr>
        <w:pStyle w:val="af5"/>
        <w:numPr>
          <w:ilvl w:val="1"/>
          <w:numId w:val="105"/>
        </w:numPr>
        <w:spacing w:after="200" w:line="360" w:lineRule="auto"/>
        <w:jc w:val="both"/>
        <w:rPr>
          <w:rFonts w:ascii="David" w:hAnsi="David"/>
          <w:sz w:val="22"/>
          <w:szCs w:val="22"/>
        </w:rPr>
      </w:pPr>
      <w:r w:rsidRPr="0029191A">
        <w:rPr>
          <w:rFonts w:ascii="David" w:hAnsi="David"/>
          <w:sz w:val="22"/>
          <w:szCs w:val="22"/>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rsidR="008B023F" w:rsidRPr="0029191A" w:rsidRDefault="008B023F" w:rsidP="00CC08BD">
      <w:pPr>
        <w:tabs>
          <w:tab w:val="left" w:pos="1445"/>
        </w:tabs>
        <w:rPr>
          <w:rFonts w:ascii="David" w:hAnsi="David"/>
          <w:sz w:val="22"/>
          <w:szCs w:val="22"/>
          <w:rtl/>
        </w:rPr>
      </w:pPr>
    </w:p>
    <w:p w:rsidR="00CC08BD" w:rsidRPr="000B28FD" w:rsidRDefault="00CC08BD" w:rsidP="00CC08BD">
      <w:pPr>
        <w:tabs>
          <w:tab w:val="left" w:pos="1445"/>
        </w:tabs>
        <w:spacing w:line="360" w:lineRule="auto"/>
        <w:jc w:val="both"/>
        <w:rPr>
          <w:rFonts w:ascii="David" w:hAnsi="David"/>
          <w:b/>
          <w:bCs/>
          <w:szCs w:val="24"/>
          <w:u w:val="single"/>
          <w:rtl/>
        </w:rPr>
      </w:pPr>
    </w:p>
    <w:p w:rsidR="00CC08BD" w:rsidRPr="000B28FD" w:rsidRDefault="00CC08BD" w:rsidP="00CC08BD">
      <w:pPr>
        <w:tabs>
          <w:tab w:val="left" w:pos="1445"/>
        </w:tabs>
        <w:spacing w:line="360" w:lineRule="auto"/>
        <w:jc w:val="right"/>
        <w:rPr>
          <w:rFonts w:ascii="David" w:hAnsi="David"/>
          <w:b/>
          <w:bCs/>
          <w:szCs w:val="24"/>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spacing w:line="340" w:lineRule="exact"/>
        <w:jc w:val="right"/>
        <w:rPr>
          <w:rFonts w:ascii="David" w:hAnsi="David"/>
          <w:b/>
          <w:bCs/>
          <w:sz w:val="28"/>
          <w:szCs w:val="28"/>
          <w:u w:val="single"/>
          <w:rtl/>
        </w:rPr>
      </w:pPr>
    </w:p>
    <w:p w:rsidR="00CC08BD" w:rsidRPr="000B28FD" w:rsidRDefault="00CC08BD" w:rsidP="00CC08BD">
      <w:pPr>
        <w:tabs>
          <w:tab w:val="left" w:pos="1445"/>
        </w:tabs>
        <w:rPr>
          <w:rFonts w:ascii="David" w:hAnsi="David"/>
        </w:rPr>
      </w:pPr>
    </w:p>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FF6F5D">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לכבוד: משרד האנרגיה,</w:t>
      </w:r>
    </w:p>
    <w:p w:rsidR="00CC08BD" w:rsidRPr="000B28FD" w:rsidRDefault="00CC08BD" w:rsidP="00631581">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D36EA2A56FAE4E3E9F45785BC1598C0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31581">
            <w:rPr>
              <w:rFonts w:ascii="David" w:hAnsi="David" w:hint="cs"/>
              <w:b/>
              <w:bCs/>
              <w:szCs w:val="24"/>
              <w:rtl/>
            </w:rPr>
            <w:t>35</w:t>
          </w:r>
        </w:sdtContent>
      </w:sdt>
      <w:r w:rsidRPr="000B28FD">
        <w:rPr>
          <w:rFonts w:ascii="David" w:hAnsi="David"/>
          <w:b/>
          <w:bCs/>
          <w:szCs w:val="24"/>
          <w:rtl/>
        </w:rPr>
        <w:t>/</w:t>
      </w:r>
      <w:r w:rsidR="00631581" w:rsidRPr="000B28FD">
        <w:rPr>
          <w:rFonts w:ascii="David" w:hAnsi="David"/>
          <w:b/>
          <w:bCs/>
          <w:sz w:val="22"/>
          <w:szCs w:val="22"/>
          <w:rtl/>
        </w:rPr>
        <w:t>20</w:t>
      </w:r>
      <w:r w:rsidR="00631581">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1454057918"/>
          <w:placeholder>
            <w:docPart w:val="83F146D5E539418690D6C29B18691FF9"/>
          </w:placeholder>
          <w:dataBinding w:prefixMappings="xmlns:ns0='http://purl.org/dc/elements/1.1/' xmlns:ns1='http://schemas.openxmlformats.org/package/2006/metadata/core-properties' " w:xpath="/ns1:coreProperties[1]/ns0:subject[1]" w:storeItemID="{6C3C8BC8-F283-45AE-878A-BAB7291924A1}"/>
          <w:text/>
        </w:sdtPr>
        <w:sdtEndPr/>
        <w:sdtContent>
          <w:r w:rsidR="00901198">
            <w:rPr>
              <w:rFonts w:ascii="David" w:hAnsi="David"/>
              <w:b/>
              <w:bCs/>
              <w:szCs w:val="24"/>
              <w:rtl/>
            </w:rPr>
            <w:t>ייעוץ בנושא היערכות משק הדלק והגפ"מ לחירום</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rsidTr="00DB6E7E">
        <w:trPr>
          <w:trHeight w:val="438"/>
        </w:trPr>
        <w:tc>
          <w:tcPr>
            <w:tcW w:w="803" w:type="pct"/>
            <w:vMerge w:val="restart"/>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6"/>
            </w:r>
            <w:r w:rsidRPr="000B28FD">
              <w:rPr>
                <w:rFonts w:ascii="David" w:hAnsi="David"/>
                <w:b/>
                <w:bCs/>
                <w:szCs w:val="24"/>
                <w:rtl/>
              </w:rPr>
              <w:t xml:space="preserve"> </w:t>
            </w:r>
          </w:p>
          <w:p w:rsidR="00CC08BD" w:rsidRPr="000B28FD" w:rsidRDefault="00CC08BD" w:rsidP="00DB6E7E">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7"/>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rsidR="00CC08BD" w:rsidRPr="000B28FD" w:rsidRDefault="00CC08BD" w:rsidP="00992742">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8"/>
            </w:r>
          </w:p>
        </w:tc>
        <w:tc>
          <w:tcPr>
            <w:tcW w:w="1412" w:type="pct"/>
            <w:shd w:val="clear" w:color="auto" w:fill="D9D9D9" w:themeFill="background1" w:themeFillShade="D9"/>
            <w:vAlign w:val="center"/>
          </w:tcPr>
          <w:p w:rsidR="00CC08BD" w:rsidRPr="000B28FD" w:rsidRDefault="00CC08BD" w:rsidP="00992742">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w:t>
            </w:r>
            <w:r w:rsidR="00CA57AD">
              <w:rPr>
                <w:rFonts w:ascii="David" w:hAnsi="David" w:hint="cs"/>
                <w:b/>
                <w:bCs/>
                <w:szCs w:val="24"/>
                <w:rtl/>
              </w:rPr>
              <w:t>כולל מע"מ</w:t>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rsidTr="00DB6E7E">
        <w:trPr>
          <w:trHeight w:val="437"/>
        </w:trPr>
        <w:tc>
          <w:tcPr>
            <w:tcW w:w="803" w:type="pct"/>
            <w:vMerge/>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rsidR="00CC08BD" w:rsidRPr="000B28FD" w:rsidRDefault="00CC08BD" w:rsidP="00DB6E7E">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C08BD" w:rsidRPr="000B28FD" w:rsidTr="00DB6E7E">
        <w:tc>
          <w:tcPr>
            <w:tcW w:w="803" w:type="pct"/>
            <w:vAlign w:val="center"/>
          </w:tcPr>
          <w:p w:rsidR="00CC08BD" w:rsidRPr="000B28FD" w:rsidRDefault="00897582" w:rsidP="00DB6E7E">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tc>
        <w:tc>
          <w:tcPr>
            <w:tcW w:w="898"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795"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1092" w:type="pct"/>
            <w:vMerge w:val="restart"/>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c>
          <w:tcPr>
            <w:tcW w:w="1412"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r>
      <w:tr w:rsidR="00CC08BD" w:rsidRPr="000B28FD" w:rsidTr="00DB6E7E">
        <w:tc>
          <w:tcPr>
            <w:tcW w:w="803" w:type="pct"/>
            <w:vAlign w:val="center"/>
          </w:tcPr>
          <w:p w:rsidR="00CC08BD" w:rsidRPr="000B28FD" w:rsidRDefault="00897582" w:rsidP="00897582">
            <w:pPr>
              <w:tabs>
                <w:tab w:val="left" w:pos="1445"/>
              </w:tabs>
              <w:spacing w:before="120" w:after="120" w:line="360" w:lineRule="auto"/>
              <w:jc w:val="center"/>
              <w:rPr>
                <w:rFonts w:ascii="David" w:hAnsi="David"/>
                <w:b/>
                <w:bCs/>
                <w:szCs w:val="24"/>
                <w:rtl/>
              </w:rPr>
            </w:pPr>
            <w:r>
              <w:rPr>
                <w:rFonts w:ascii="David" w:hAnsi="David" w:hint="cs"/>
                <w:b/>
                <w:bCs/>
                <w:szCs w:val="24"/>
                <w:rtl/>
              </w:rPr>
              <w:t>איש צוות</w:t>
            </w:r>
          </w:p>
        </w:tc>
        <w:tc>
          <w:tcPr>
            <w:tcW w:w="898"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r w:rsidRPr="000B28FD">
              <w:rPr>
                <w:rFonts w:ascii="David" w:hAnsi="David"/>
                <w:szCs w:val="24"/>
                <w:rtl/>
              </w:rPr>
              <w:t>יועץ 4</w:t>
            </w:r>
          </w:p>
        </w:tc>
        <w:tc>
          <w:tcPr>
            <w:tcW w:w="795"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1092" w:type="pct"/>
            <w:vMerge/>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c>
          <w:tcPr>
            <w:tcW w:w="1412"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r>
      <w:tr w:rsidR="00CC08BD" w:rsidRPr="000B28FD" w:rsidTr="00DB6E7E">
        <w:tc>
          <w:tcPr>
            <w:tcW w:w="803" w:type="pct"/>
            <w:vAlign w:val="center"/>
          </w:tcPr>
          <w:p w:rsidR="00CC08BD" w:rsidRPr="000B28FD" w:rsidRDefault="00CC08BD" w:rsidP="00DB6E7E">
            <w:pPr>
              <w:tabs>
                <w:tab w:val="left" w:pos="1445"/>
              </w:tabs>
              <w:spacing w:before="120" w:after="120" w:line="360" w:lineRule="auto"/>
              <w:jc w:val="center"/>
              <w:rPr>
                <w:rFonts w:ascii="David" w:hAnsi="David"/>
                <w:b/>
                <w:bCs/>
                <w:szCs w:val="24"/>
                <w:rtl/>
              </w:rPr>
            </w:pPr>
          </w:p>
        </w:tc>
        <w:tc>
          <w:tcPr>
            <w:tcW w:w="898"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c>
          <w:tcPr>
            <w:tcW w:w="795" w:type="pct"/>
            <w:vAlign w:val="center"/>
          </w:tcPr>
          <w:p w:rsidR="00CC08BD" w:rsidRPr="000B28FD" w:rsidDel="000505E4" w:rsidRDefault="00CC08BD" w:rsidP="00DB6E7E">
            <w:pPr>
              <w:tabs>
                <w:tab w:val="left" w:pos="1445"/>
              </w:tabs>
              <w:spacing w:before="120" w:after="120" w:line="360" w:lineRule="auto"/>
              <w:jc w:val="center"/>
              <w:rPr>
                <w:rFonts w:ascii="David" w:hAnsi="David"/>
                <w:szCs w:val="24"/>
                <w:rtl/>
              </w:rPr>
            </w:pPr>
          </w:p>
        </w:tc>
        <w:tc>
          <w:tcPr>
            <w:tcW w:w="1092" w:type="pct"/>
            <w:vMerge/>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c>
          <w:tcPr>
            <w:tcW w:w="1412" w:type="pct"/>
            <w:vAlign w:val="center"/>
          </w:tcPr>
          <w:p w:rsidR="00CC08BD" w:rsidRPr="000B28FD" w:rsidRDefault="00CC08BD" w:rsidP="00DB6E7E">
            <w:pPr>
              <w:tabs>
                <w:tab w:val="left" w:pos="1445"/>
              </w:tabs>
              <w:spacing w:before="120" w:after="120" w:line="360" w:lineRule="auto"/>
              <w:jc w:val="center"/>
              <w:rPr>
                <w:rFonts w:ascii="David" w:hAnsi="David"/>
                <w:szCs w:val="24"/>
                <w:rtl/>
              </w:rPr>
            </w:pPr>
          </w:p>
        </w:tc>
      </w:tr>
    </w:tbl>
    <w:p w:rsidR="00FF6F5D" w:rsidRPr="00314B9E" w:rsidRDefault="00FF6F5D" w:rsidP="004A491F">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sidR="004A491F">
        <w:rPr>
          <w:rFonts w:asciiTheme="majorBidi" w:hAnsiTheme="majorBidi" w:cs="David" w:hint="cs"/>
          <w:sz w:val="24"/>
          <w:szCs w:val="24"/>
          <w:rtl/>
        </w:rPr>
        <w:t xml:space="preserve"> למעט הוצאות נסיעות בכפוף ובהתאם ובכפוף ל</w:t>
      </w:r>
      <w:hyperlink r:id="rId19" w:history="1">
        <w:r w:rsidR="004A491F" w:rsidRPr="000B28FD">
          <w:rPr>
            <w:rStyle w:val="Hyperlink"/>
            <w:rFonts w:ascii="David" w:eastAsiaTheme="majorEastAsia" w:hAnsi="David" w:cs="David"/>
            <w:szCs w:val="24"/>
            <w:rtl/>
          </w:rPr>
          <w:t>הוראת תכ"ם "התקשרות עם נותני שירותים חיצוניים", מס' 13.9.0.2.</w:t>
        </w:r>
      </w:hyperlink>
      <w:r>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p>
        </w:tc>
        <w:tc>
          <w:tcPr>
            <w:tcW w:w="5245" w:type="dxa"/>
            <w:tcBorders>
              <w:top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CC08BD" w:rsidRPr="000B28FD" w:rsidRDefault="00CC08BD" w:rsidP="00DB6E7E">
            <w:pPr>
              <w:tabs>
                <w:tab w:val="left" w:pos="1445"/>
              </w:tabs>
              <w:spacing w:line="360" w:lineRule="auto"/>
              <w:jc w:val="both"/>
              <w:rPr>
                <w:rFonts w:ascii="David" w:hAnsi="David"/>
                <w:b/>
                <w:bCs/>
                <w:szCs w:val="24"/>
                <w:rtl/>
              </w:rPr>
            </w:pPr>
          </w:p>
        </w:tc>
      </w:tr>
      <w:tr w:rsidR="00CC08BD" w:rsidRPr="000B28FD" w:rsidTr="00DB6E7E">
        <w:tc>
          <w:tcPr>
            <w:tcW w:w="3741" w:type="dxa"/>
            <w:vAlign w:val="bottom"/>
          </w:tcPr>
          <w:p w:rsidR="00CC08BD" w:rsidRPr="000B28FD" w:rsidRDefault="00CC08BD" w:rsidP="00DB6E7E">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CC08BD" w:rsidRPr="000B28FD" w:rsidRDefault="00CC08BD" w:rsidP="00DB6E7E">
            <w:pPr>
              <w:tabs>
                <w:tab w:val="left" w:pos="1445"/>
              </w:tabs>
              <w:spacing w:line="360" w:lineRule="auto"/>
              <w:jc w:val="both"/>
              <w:rPr>
                <w:rFonts w:ascii="David" w:hAnsi="David"/>
                <w:b/>
                <w:bCs/>
                <w:szCs w:val="24"/>
                <w:rtl/>
              </w:rPr>
            </w:pPr>
          </w:p>
        </w:tc>
      </w:tr>
    </w:tbl>
    <w:p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DB6E7E">
        <w:tc>
          <w:tcPr>
            <w:tcW w:w="3162"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DB6E7E">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DB6E7E">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FF6F5D">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rsidTr="00DB6E7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 ביצוע</w:t>
            </w:r>
          </w:p>
          <w:p w:rsidR="00CC08BD" w:rsidRPr="000B28FD" w:rsidRDefault="00CC08BD" w:rsidP="00DB6E7E">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שעות ביצוע</w:t>
            </w:r>
          </w:p>
          <w:p w:rsidR="00CC08BD" w:rsidRPr="000B28FD" w:rsidRDefault="00CC08BD" w:rsidP="00DB6E7E">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מס' שעות עבודה</w:t>
            </w:r>
          </w:p>
          <w:p w:rsidR="00CC08BD" w:rsidRPr="000B28FD" w:rsidRDefault="00CC08BD" w:rsidP="00DB6E7E">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CC08BD" w:rsidRPr="000B28FD" w:rsidRDefault="00CC08BD" w:rsidP="00DB6E7E">
            <w:pPr>
              <w:tabs>
                <w:tab w:val="left" w:pos="1445"/>
              </w:tabs>
              <w:jc w:val="center"/>
              <w:rPr>
                <w:rFonts w:ascii="David" w:hAnsi="David"/>
                <w:szCs w:val="24"/>
              </w:rPr>
            </w:pPr>
            <w:r w:rsidRPr="000B28FD">
              <w:rPr>
                <w:rFonts w:ascii="David" w:hAnsi="David"/>
                <w:szCs w:val="24"/>
                <w:rtl/>
              </w:rPr>
              <w:t>חתימת המבצע</w:t>
            </w:r>
          </w:p>
        </w:tc>
      </w:tr>
      <w:tr w:rsidR="00CC08BD" w:rsidRPr="000B28FD" w:rsidTr="00DB6E7E">
        <w:trPr>
          <w:trHeight w:val="319"/>
        </w:trPr>
        <w:tc>
          <w:tcPr>
            <w:tcW w:w="757"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CC08BD" w:rsidRPr="000B28FD" w:rsidRDefault="00CC08BD" w:rsidP="00DB6E7E">
            <w:pPr>
              <w:tabs>
                <w:tab w:val="left" w:pos="1445"/>
              </w:tabs>
              <w:jc w:val="center"/>
              <w:rPr>
                <w:rFonts w:ascii="David" w:hAnsi="David"/>
                <w:szCs w:val="24"/>
              </w:rPr>
            </w:pPr>
          </w:p>
        </w:tc>
      </w:tr>
    </w:tbl>
    <w:p w:rsidR="00CC08BD" w:rsidRPr="000B28FD" w:rsidRDefault="00CC08BD" w:rsidP="00CC08B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rsidR="00CC08BD" w:rsidRPr="000B28FD" w:rsidRDefault="00CC08BD" w:rsidP="00CC08BD">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rsidR="00CC08BD" w:rsidRPr="000B28FD" w:rsidRDefault="00CC08BD" w:rsidP="00CC08BD">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rsidR="00CC08BD" w:rsidRPr="000B28FD" w:rsidRDefault="00CC08BD" w:rsidP="00CC08BD">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CC08BD" w:rsidRPr="000B28FD" w:rsidTr="00DB6E7E">
        <w:trPr>
          <w:trHeight w:val="1153"/>
          <w:jc w:val="center"/>
        </w:trPr>
        <w:tc>
          <w:tcPr>
            <w:tcW w:w="1000" w:type="pct"/>
            <w:shd w:val="clear" w:color="auto" w:fill="CCCCCC"/>
          </w:tcPr>
          <w:p w:rsidR="00CC08BD" w:rsidRPr="000B28FD" w:rsidRDefault="00CC08BD" w:rsidP="00DB6E7E">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rsidR="00CC08BD" w:rsidRPr="000B28FD" w:rsidRDefault="00CC08BD" w:rsidP="00DB6E7E">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rsidR="00CC08BD" w:rsidRPr="000B28FD" w:rsidRDefault="00CC08BD" w:rsidP="00DB6E7E">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rsidR="00CC08BD" w:rsidRPr="000B28FD" w:rsidRDefault="00CC08BD" w:rsidP="00DB6E7E">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rsidR="00CC08BD" w:rsidRPr="000B28FD" w:rsidRDefault="00CC08BD" w:rsidP="00DB6E7E">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CC08BD" w:rsidRPr="000B28FD" w:rsidTr="00DB6E7E">
        <w:trPr>
          <w:trHeight w:val="292"/>
          <w:jc w:val="center"/>
        </w:trPr>
        <w:tc>
          <w:tcPr>
            <w:tcW w:w="1000" w:type="pct"/>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p>
        </w:tc>
        <w:tc>
          <w:tcPr>
            <w:tcW w:w="1000" w:type="pct"/>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p>
        </w:tc>
        <w:tc>
          <w:tcPr>
            <w:tcW w:w="1000" w:type="pct"/>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p>
        </w:tc>
        <w:tc>
          <w:tcPr>
            <w:tcW w:w="1000" w:type="pct"/>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p>
        </w:tc>
        <w:tc>
          <w:tcPr>
            <w:tcW w:w="1000" w:type="pct"/>
          </w:tcPr>
          <w:p w:rsidR="00CC08BD" w:rsidRPr="000B28FD" w:rsidRDefault="00CC08BD" w:rsidP="00DB6E7E">
            <w:pPr>
              <w:pStyle w:val="Sign"/>
              <w:tabs>
                <w:tab w:val="left" w:pos="1445"/>
                <w:tab w:val="decimal" w:pos="5071"/>
              </w:tabs>
              <w:ind w:left="0"/>
              <w:jc w:val="left"/>
              <w:rPr>
                <w:rFonts w:ascii="David" w:hAnsi="David" w:cs="David"/>
                <w:sz w:val="24"/>
                <w:szCs w:val="24"/>
                <w:rtl/>
                <w:lang w:eastAsia="en-US"/>
              </w:rPr>
            </w:pPr>
          </w:p>
        </w:tc>
      </w:tr>
    </w:tbl>
    <w:p w:rsidR="00CC08BD" w:rsidRPr="000B28FD" w:rsidRDefault="00CC08BD" w:rsidP="00CC08BD">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rsidR="00CC08BD" w:rsidRPr="000B28FD" w:rsidRDefault="00CC08BD" w:rsidP="00CC08BD">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20" w:history="1">
        <w:r w:rsidRPr="000B28FD">
          <w:rPr>
            <w:rStyle w:val="Hyperlink"/>
            <w:rFonts w:ascii="David" w:eastAsiaTheme="majorEastAsia" w:hAnsi="David" w:cs="David"/>
            <w:szCs w:val="24"/>
            <w:rtl/>
          </w:rPr>
          <w:t>הוראת תכ"ם "התקשרות עם נותני שירותים חיצוניים", מס' 13.9.0.2.</w:t>
        </w:r>
      </w:hyperlink>
    </w:p>
    <w:p w:rsidR="00CC08BD" w:rsidRPr="000B28FD" w:rsidRDefault="00CC08BD" w:rsidP="00CC08BD">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rsidTr="00DB6E7E">
        <w:tc>
          <w:tcPr>
            <w:tcW w:w="2137"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4110" w:type="dxa"/>
          </w:tcPr>
          <w:p w:rsidR="00CC08BD" w:rsidRPr="000B28FD" w:rsidRDefault="00CC08BD" w:rsidP="00DB6E7E">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DB6E7E">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151"/>
          <w:tab w:val="left" w:pos="1445"/>
          <w:tab w:val="left" w:pos="6551"/>
        </w:tabs>
        <w:ind w:left="5760"/>
        <w:jc w:val="center"/>
        <w:rPr>
          <w:rFonts w:ascii="David" w:hAnsi="David"/>
          <w:szCs w:val="24"/>
          <w:rtl/>
        </w:rPr>
      </w:pPr>
    </w:p>
    <w:p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rsidTr="00DB6E7E">
        <w:tc>
          <w:tcPr>
            <w:tcW w:w="2127"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850" w:type="dxa"/>
          </w:tcPr>
          <w:p w:rsidR="00CC08BD" w:rsidRPr="000B28FD" w:rsidRDefault="00CC08BD" w:rsidP="00DB6E7E">
            <w:pPr>
              <w:tabs>
                <w:tab w:val="left" w:pos="1445"/>
              </w:tabs>
              <w:ind w:firstLine="720"/>
              <w:jc w:val="both"/>
              <w:rPr>
                <w:rFonts w:ascii="David" w:hAnsi="David"/>
                <w:szCs w:val="24"/>
                <w:rtl/>
              </w:rPr>
            </w:pPr>
          </w:p>
        </w:tc>
        <w:tc>
          <w:tcPr>
            <w:tcW w:w="2410" w:type="dxa"/>
            <w:tcBorders>
              <w:top w:val="single" w:sz="8" w:space="0" w:color="auto"/>
            </w:tcBorders>
          </w:tcPr>
          <w:p w:rsidR="00CC08BD" w:rsidRPr="000B28FD" w:rsidRDefault="00CC08BD" w:rsidP="00DB6E7E">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CC08BD" w:rsidRPr="000B28FD" w:rsidRDefault="00CC08BD" w:rsidP="00DB6E7E">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CC08BD" w:rsidRPr="000B28FD" w:rsidRDefault="00CC08BD" w:rsidP="00DB6E7E">
            <w:pPr>
              <w:tabs>
                <w:tab w:val="left" w:pos="1445"/>
              </w:tabs>
              <w:ind w:firstLine="54"/>
              <w:jc w:val="center"/>
              <w:rPr>
                <w:rFonts w:ascii="David" w:hAnsi="David"/>
                <w:szCs w:val="24"/>
                <w:rtl/>
              </w:rPr>
            </w:pPr>
            <w:r w:rsidRPr="000B28FD">
              <w:rPr>
                <w:rFonts w:ascii="David" w:hAnsi="David"/>
                <w:szCs w:val="24"/>
                <w:rtl/>
              </w:rPr>
              <w:t>שם</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CC08BD" w:rsidRPr="000B28FD" w:rsidRDefault="00CC08BD" w:rsidP="00CC08BD">
      <w:pPr>
        <w:tabs>
          <w:tab w:val="left" w:pos="1445"/>
        </w:tabs>
        <w:ind w:left="565" w:hanging="567"/>
        <w:jc w:val="both"/>
        <w:rPr>
          <w:rFonts w:ascii="David" w:hAnsi="David"/>
          <w:b/>
          <w:bCs/>
          <w:szCs w:val="24"/>
          <w:rtl/>
        </w:rPr>
      </w:pPr>
    </w:p>
    <w:p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49536"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63330" w:rsidRPr="00105BC1" w:rsidRDefault="00C6333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C63330" w:rsidRPr="00105BC1" w:rsidRDefault="00C63330"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4656"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63330" w:rsidRPr="00105BC1" w:rsidRDefault="00C6333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CC77DF4" id="Text Box 3" o:spid="_x0000_s1027" type="#_x0000_t202" style="position:absolute;left:0;text-align:left;margin-left:411.15pt;margin-top:14.55pt;width:9.9pt;height:10.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C63330" w:rsidRPr="00105BC1" w:rsidRDefault="00C63330"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776"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63330" w:rsidRPr="00105BC1" w:rsidRDefault="00C6333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548A0E5" id="Text Box 4" o:spid="_x0000_s1028" type="#_x0000_t202" style="position:absolute;left:0;text-align:left;margin-left:411.15pt;margin-top:14.8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C63330" w:rsidRPr="00105BC1" w:rsidRDefault="00C63330"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4896"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63330" w:rsidRPr="00105BC1" w:rsidRDefault="00C6333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7C51F25" id="Text Box 5" o:spid="_x0000_s1029" type="#_x0000_t202" style="position:absolute;left:0;text-align:left;margin-left:411.15pt;margin-top:14.1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C63330" w:rsidRPr="00105BC1" w:rsidRDefault="00C63330"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70016"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63330" w:rsidRPr="00105BC1" w:rsidRDefault="00C63330"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78EC2332" id="Text Box 6" o:spid="_x0000_s1030" type="#_x0000_t202" style="position:absolute;left:0;text-align:left;margin-left:411.15pt;margin-top:13.7pt;width:9.9pt;height:10.1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C63330" w:rsidRPr="00105BC1" w:rsidRDefault="00C63330"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ind w:left="565" w:hanging="567"/>
        <w:jc w:val="both"/>
        <w:rPr>
          <w:rFonts w:ascii="David" w:hAnsi="David"/>
          <w:b/>
          <w:szCs w:val="24"/>
          <w:rtl/>
        </w:rPr>
      </w:pPr>
    </w:p>
    <w:p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rsidTr="00DB6E7E">
        <w:tc>
          <w:tcPr>
            <w:tcW w:w="3162" w:type="dxa"/>
            <w:tcBorders>
              <w:top w:val="single" w:sz="8" w:space="0" w:color="auto"/>
              <w:left w:val="nil"/>
              <w:bottom w:val="nil"/>
              <w:right w:val="nil"/>
            </w:tcBorders>
            <w:hideMark/>
          </w:tcPr>
          <w:p w:rsidR="00CC08BD" w:rsidRPr="000B28FD" w:rsidRDefault="00CC08BD" w:rsidP="00DB6E7E">
            <w:pPr>
              <w:tabs>
                <w:tab w:val="left" w:pos="1445"/>
              </w:tabs>
              <w:jc w:val="center"/>
              <w:rPr>
                <w:rFonts w:ascii="David" w:hAnsi="David"/>
                <w:szCs w:val="24"/>
                <w:rtl/>
              </w:rPr>
            </w:pPr>
            <w:r w:rsidRPr="000B28FD">
              <w:rPr>
                <w:rFonts w:ascii="David" w:hAnsi="David"/>
                <w:szCs w:val="24"/>
                <w:rtl/>
              </w:rPr>
              <w:t>תאריך</w:t>
            </w:r>
          </w:p>
        </w:tc>
        <w:tc>
          <w:tcPr>
            <w:tcW w:w="2367" w:type="dxa"/>
          </w:tcPr>
          <w:p w:rsidR="00CC08BD" w:rsidRPr="000B28FD" w:rsidRDefault="00CC08BD" w:rsidP="00DB6E7E">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CC08BD" w:rsidRPr="000B28FD" w:rsidRDefault="00CC08BD" w:rsidP="00DB6E7E">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CC08BD" w:rsidRPr="000B28FD" w:rsidRDefault="00CC08BD" w:rsidP="00CC08BD">
      <w:pPr>
        <w:tabs>
          <w:tab w:val="left" w:pos="1445"/>
        </w:tabs>
        <w:rPr>
          <w:rFonts w:ascii="David" w:hAnsi="David"/>
          <w:noProof/>
          <w:szCs w:val="24"/>
          <w:rtl/>
        </w:rPr>
      </w:pPr>
    </w:p>
    <w:p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CC08BD" w:rsidRPr="000B28FD" w:rsidRDefault="00CC08BD" w:rsidP="00CC08BD">
      <w:pPr>
        <w:tabs>
          <w:tab w:val="left" w:pos="1445"/>
        </w:tabs>
        <w:rPr>
          <w:rFonts w:ascii="David" w:hAnsi="David"/>
          <w:rtl/>
        </w:rPr>
      </w:pPr>
    </w:p>
    <w:p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rsidTr="00DB6E7E">
        <w:tc>
          <w:tcPr>
            <w:tcW w:w="2002"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CC08BD" w:rsidRPr="000B28FD" w:rsidRDefault="00CC08BD" w:rsidP="00DB6E7E">
            <w:pPr>
              <w:tabs>
                <w:tab w:val="left" w:pos="1445"/>
              </w:tabs>
              <w:spacing w:line="360" w:lineRule="auto"/>
              <w:jc w:val="both"/>
              <w:rPr>
                <w:rFonts w:ascii="David" w:hAnsi="David"/>
                <w:szCs w:val="24"/>
                <w:rtl/>
              </w:rPr>
            </w:pPr>
          </w:p>
        </w:tc>
        <w:tc>
          <w:tcPr>
            <w:tcW w:w="2126"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CC08BD" w:rsidRPr="000B28FD" w:rsidRDefault="00CC08BD" w:rsidP="00DB6E7E">
            <w:pPr>
              <w:tabs>
                <w:tab w:val="left" w:pos="1445"/>
              </w:tabs>
              <w:spacing w:line="360" w:lineRule="auto"/>
              <w:jc w:val="both"/>
              <w:rPr>
                <w:rFonts w:ascii="David" w:hAnsi="David"/>
                <w:szCs w:val="24"/>
                <w:rtl/>
              </w:rPr>
            </w:pPr>
          </w:p>
        </w:tc>
        <w:tc>
          <w:tcPr>
            <w:tcW w:w="2127"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CC08BD" w:rsidRPr="000B28FD" w:rsidRDefault="00CC08BD" w:rsidP="00DB6E7E">
            <w:pPr>
              <w:tabs>
                <w:tab w:val="left" w:pos="1445"/>
              </w:tabs>
              <w:spacing w:line="360" w:lineRule="auto"/>
              <w:jc w:val="both"/>
              <w:rPr>
                <w:rFonts w:ascii="David" w:hAnsi="David"/>
                <w:szCs w:val="24"/>
                <w:rtl/>
              </w:rPr>
            </w:pPr>
          </w:p>
        </w:tc>
        <w:tc>
          <w:tcPr>
            <w:tcW w:w="1985" w:type="dxa"/>
            <w:tcBorders>
              <w:top w:val="single" w:sz="4" w:space="0" w:color="auto"/>
            </w:tcBorders>
          </w:tcPr>
          <w:p w:rsidR="00CC08BD" w:rsidRPr="000B28FD" w:rsidRDefault="00CC08BD" w:rsidP="00DB6E7E">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rsidTr="00DB6E7E">
        <w:trPr>
          <w:trHeight w:hRule="exact" w:val="561"/>
          <w:jc w:val="right"/>
        </w:trPr>
        <w:tc>
          <w:tcPr>
            <w:tcW w:w="8958" w:type="dxa"/>
            <w:tcBorders>
              <w:top w:val="nil"/>
              <w:bottom w:val="nil"/>
            </w:tcBorders>
            <w:shd w:val="clear" w:color="auto" w:fill="D9D9D9" w:themeFill="background1" w:themeFillShade="D9"/>
            <w:vAlign w:val="center"/>
          </w:tcPr>
          <w:p w:rsidR="00CC08BD" w:rsidRPr="000B28FD" w:rsidRDefault="00CC08BD" w:rsidP="00DB6E7E">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rsidTr="00DB6E7E">
        <w:trPr>
          <w:trHeight w:hRule="exact" w:val="561"/>
          <w:jc w:val="right"/>
        </w:trPr>
        <w:tc>
          <w:tcPr>
            <w:tcW w:w="8958" w:type="dxa"/>
            <w:tcBorders>
              <w:top w:val="nil"/>
              <w:bottom w:val="nil"/>
            </w:tcBorders>
            <w:shd w:val="clear" w:color="auto" w:fill="1B3461"/>
            <w:vAlign w:val="center"/>
          </w:tcPr>
          <w:p w:rsidR="00CC08BD" w:rsidRPr="000B28FD" w:rsidRDefault="00CC08BD" w:rsidP="00DB6E7E">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CC08BD" w:rsidRPr="000B28FD" w:rsidRDefault="00CC08BD" w:rsidP="00CC08BD">
      <w:pPr>
        <w:pStyle w:val="24"/>
        <w:tabs>
          <w:tab w:val="left" w:pos="1445"/>
        </w:tabs>
        <w:ind w:left="7200" w:firstLine="720"/>
        <w:rPr>
          <w:rFonts w:ascii="David" w:hAnsi="David"/>
          <w:sz w:val="28"/>
          <w:szCs w:val="28"/>
          <w:u w:val="single"/>
          <w:rtl/>
        </w:rPr>
      </w:pP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992742">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631581">
            <w:rPr>
              <w:rFonts w:ascii="David" w:hAnsi="David"/>
              <w:b/>
              <w:bCs/>
              <w:szCs w:val="24"/>
              <w:rtl/>
            </w:rPr>
            <w:t>35/2020</w:t>
          </w:r>
        </w:sdtContent>
      </w:sdt>
      <w:r>
        <w:rPr>
          <w:rFonts w:ascii="David" w:hAnsi="David" w:hint="cs"/>
          <w:b/>
          <w:bCs/>
          <w:szCs w:val="24"/>
          <w:rtl/>
        </w:rPr>
        <w:t xml:space="preserve"> </w:t>
      </w:r>
      <w:r w:rsidRPr="000B28FD">
        <w:rPr>
          <w:rFonts w:ascii="David" w:hAnsi="David"/>
          <w:b/>
          <w:bCs/>
          <w:szCs w:val="24"/>
          <w:rtl/>
        </w:rPr>
        <w:t>למתן שירותי</w:t>
      </w:r>
      <w:r w:rsidR="006B74CC">
        <w:rPr>
          <w:rFonts w:ascii="David" w:hAnsi="David" w:hint="cs"/>
          <w:b/>
          <w:bCs/>
          <w:szCs w:val="24"/>
          <w:rtl/>
        </w:rPr>
        <w:t xml:space="preserve">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B6E7E">
            <w:rPr>
              <w:rFonts w:ascii="David" w:hAnsi="David"/>
              <w:b/>
              <w:bCs/>
              <w:szCs w:val="24"/>
              <w:rtl/>
            </w:rPr>
            <w:t>ייעוץ בנושא היערכות משק הדלק והגפ"מ לחירום</w:t>
          </w:r>
        </w:sdtContent>
      </w:sdt>
      <w:r w:rsidRPr="000B28FD">
        <w:rPr>
          <w:rFonts w:ascii="David" w:hAnsi="David"/>
          <w:b/>
          <w:bCs/>
          <w:szCs w:val="24"/>
          <w:rtl/>
        </w:rPr>
        <w:t>.</w:t>
      </w: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אנו נשלם לכם את הסכום הנ"ל תוך 15 יום מתאריך דרישתכם הראשונה שנשלחה אלינו במכתב בדואר רשום, </w:t>
      </w:r>
      <w:r w:rsidR="004A491F">
        <w:rPr>
          <w:rFonts w:ascii="David" w:hAnsi="David" w:hint="cs"/>
          <w:szCs w:val="24"/>
          <w:rtl/>
        </w:rPr>
        <w:t xml:space="preserve">או במסירה ידנית, </w:t>
      </w:r>
      <w:r w:rsidRPr="000B28FD">
        <w:rPr>
          <w:rFonts w:ascii="David" w:hAnsi="David"/>
          <w:szCs w:val="24"/>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r w:rsidR="004A491F">
        <w:rPr>
          <w:rFonts w:ascii="David" w:hAnsi="David" w:hint="cs"/>
          <w:szCs w:val="24"/>
          <w:rtl/>
        </w:rPr>
        <w:t xml:space="preserve"> או הסבה</w:t>
      </w:r>
      <w:r w:rsidRPr="000B28FD">
        <w:rPr>
          <w:rFonts w:ascii="David" w:hAnsi="David"/>
          <w:szCs w:val="24"/>
          <w:rtl/>
        </w:rPr>
        <w:t>.</w:t>
      </w:r>
    </w:p>
    <w:p w:rsidR="00CC08BD" w:rsidRPr="000B28FD" w:rsidRDefault="00CC08BD" w:rsidP="00CC08BD">
      <w:pPr>
        <w:tabs>
          <w:tab w:val="left" w:pos="1445"/>
        </w:tabs>
        <w:spacing w:line="360" w:lineRule="auto"/>
        <w:jc w:val="both"/>
        <w:rPr>
          <w:rFonts w:ascii="David" w:hAnsi="David"/>
          <w:szCs w:val="24"/>
          <w:rtl/>
        </w:rPr>
      </w:pPr>
    </w:p>
    <w:p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CC08BD" w:rsidRPr="000B28FD" w:rsidRDefault="00CC08BD" w:rsidP="00CC08BD">
      <w:pPr>
        <w:tabs>
          <w:tab w:val="left" w:pos="1445"/>
        </w:tabs>
        <w:spacing w:line="340" w:lineRule="exact"/>
        <w:jc w:val="center"/>
        <w:rPr>
          <w:rFonts w:ascii="David" w:hAnsi="David"/>
          <w:szCs w:val="24"/>
        </w:rPr>
      </w:pPr>
    </w:p>
    <w:p w:rsidR="00897582" w:rsidRDefault="00897582" w:rsidP="00897582">
      <w:pPr>
        <w:spacing w:line="340" w:lineRule="exact"/>
        <w:jc w:val="center"/>
        <w:rPr>
          <w:rFonts w:ascii="David" w:hAnsi="David"/>
          <w:szCs w:val="24"/>
          <w:rtl/>
        </w:rPr>
      </w:pPr>
    </w:p>
    <w:p w:rsidR="00897582" w:rsidRDefault="00897582" w:rsidP="00897582">
      <w:pPr>
        <w:spacing w:line="340" w:lineRule="exact"/>
        <w:jc w:val="center"/>
        <w:rPr>
          <w:rFonts w:ascii="David" w:hAnsi="David"/>
          <w:szCs w:val="24"/>
          <w:rtl/>
        </w:rPr>
      </w:pPr>
    </w:p>
    <w:p w:rsidR="00897582" w:rsidRPr="0003383F" w:rsidRDefault="00897582" w:rsidP="00897582">
      <w:pPr>
        <w:spacing w:line="340" w:lineRule="exact"/>
        <w:jc w:val="center"/>
        <w:rPr>
          <w:rFonts w:ascii="David" w:hAnsi="David"/>
          <w:szCs w:val="24"/>
          <w:rtl/>
        </w:rPr>
      </w:pPr>
    </w:p>
    <w:p w:rsidR="00897582" w:rsidRPr="0003383F" w:rsidRDefault="00897582" w:rsidP="00897582">
      <w:pPr>
        <w:spacing w:line="340" w:lineRule="exact"/>
        <w:jc w:val="cente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97582" w:rsidRPr="009A6DDA" w:rsidTr="00DE107B">
        <w:trPr>
          <w:trHeight w:hRule="exact" w:val="561"/>
          <w:jc w:val="right"/>
        </w:trPr>
        <w:tc>
          <w:tcPr>
            <w:tcW w:w="8958" w:type="dxa"/>
            <w:tcBorders>
              <w:top w:val="nil"/>
              <w:bottom w:val="nil"/>
            </w:tcBorders>
            <w:shd w:val="clear" w:color="auto" w:fill="D9D9D9" w:themeFill="background1" w:themeFillShade="D9"/>
            <w:vAlign w:val="center"/>
          </w:tcPr>
          <w:p w:rsidR="00897582" w:rsidRPr="0003383F" w:rsidRDefault="00897582" w:rsidP="00DE107B">
            <w:pPr>
              <w:pStyle w:val="afffe"/>
              <w:jc w:val="left"/>
              <w:rPr>
                <w:rFonts w:ascii="David" w:hAnsi="David" w:cs="David"/>
                <w:color w:val="auto"/>
                <w:rtl/>
              </w:rPr>
            </w:pPr>
            <w:r w:rsidRPr="0003383F">
              <w:rPr>
                <w:rFonts w:ascii="David" w:hAnsi="David" w:cs="David" w:hint="eastAsia"/>
                <w:color w:val="auto"/>
                <w:rtl/>
              </w:rPr>
              <w:t>נספח</w:t>
            </w:r>
            <w:r w:rsidRPr="0003383F">
              <w:rPr>
                <w:rFonts w:ascii="David" w:hAnsi="David" w:cs="David"/>
                <w:color w:val="auto"/>
                <w:rtl/>
              </w:rPr>
              <w:t xml:space="preserve"> </w:t>
            </w:r>
            <w:r w:rsidRPr="0003383F">
              <w:rPr>
                <w:rFonts w:ascii="David" w:hAnsi="David" w:cs="David" w:hint="eastAsia"/>
                <w:color w:val="auto"/>
                <w:rtl/>
              </w:rPr>
              <w:t>טז</w:t>
            </w:r>
            <w:r w:rsidRPr="0003383F">
              <w:rPr>
                <w:rFonts w:ascii="David" w:hAnsi="David" w:cs="David"/>
                <w:color w:val="auto"/>
                <w:rtl/>
              </w:rPr>
              <w:t>'</w:t>
            </w:r>
          </w:p>
        </w:tc>
      </w:tr>
      <w:tr w:rsidR="00897582" w:rsidRPr="009A6DDA" w:rsidTr="00DE107B">
        <w:trPr>
          <w:trHeight w:hRule="exact" w:val="561"/>
          <w:jc w:val="right"/>
        </w:trPr>
        <w:tc>
          <w:tcPr>
            <w:tcW w:w="8958" w:type="dxa"/>
            <w:tcBorders>
              <w:top w:val="nil"/>
              <w:bottom w:val="nil"/>
            </w:tcBorders>
            <w:shd w:val="clear" w:color="auto" w:fill="1B3461"/>
            <w:vAlign w:val="center"/>
          </w:tcPr>
          <w:p w:rsidR="00897582" w:rsidRPr="0003383F" w:rsidRDefault="00897582" w:rsidP="00DE107B">
            <w:pPr>
              <w:pStyle w:val="afffe"/>
              <w:jc w:val="left"/>
              <w:rPr>
                <w:rFonts w:ascii="David" w:hAnsi="David" w:cs="David"/>
                <w:rtl/>
              </w:rPr>
            </w:pPr>
            <w:r w:rsidRPr="0003383F">
              <w:rPr>
                <w:rFonts w:ascii="David" w:hAnsi="David" w:cs="David" w:hint="eastAsia"/>
                <w:b w:val="0"/>
                <w:i/>
                <w:rtl/>
              </w:rPr>
              <w:t>תעריפי</w:t>
            </w:r>
            <w:r w:rsidRPr="0003383F">
              <w:rPr>
                <w:rFonts w:ascii="David" w:hAnsi="David" w:cs="David"/>
                <w:b w:val="0"/>
                <w:i/>
                <w:rtl/>
              </w:rPr>
              <w:t xml:space="preserve"> </w:t>
            </w:r>
            <w:r w:rsidRPr="0003383F">
              <w:rPr>
                <w:rFonts w:ascii="David" w:hAnsi="David" w:cs="David" w:hint="eastAsia"/>
                <w:b w:val="0"/>
                <w:i/>
                <w:rtl/>
              </w:rPr>
              <w:t>התקשרות</w:t>
            </w:r>
            <w:r w:rsidRPr="0003383F">
              <w:rPr>
                <w:rFonts w:ascii="David" w:hAnsi="David" w:cs="David"/>
                <w:b w:val="0"/>
                <w:i/>
                <w:rtl/>
              </w:rPr>
              <w:t xml:space="preserve"> </w:t>
            </w:r>
            <w:r w:rsidRPr="0003383F">
              <w:rPr>
                <w:rFonts w:ascii="David" w:hAnsi="David" w:cs="David" w:hint="eastAsia"/>
                <w:b w:val="0"/>
                <w:i/>
                <w:rtl/>
              </w:rPr>
              <w:t>עם</w:t>
            </w:r>
            <w:r w:rsidRPr="0003383F">
              <w:rPr>
                <w:rFonts w:ascii="David" w:hAnsi="David" w:cs="David"/>
                <w:b w:val="0"/>
                <w:i/>
                <w:rtl/>
              </w:rPr>
              <w:t xml:space="preserve"> </w:t>
            </w:r>
            <w:r w:rsidRPr="0003383F">
              <w:rPr>
                <w:rFonts w:ascii="David" w:hAnsi="David" w:cs="David" w:hint="eastAsia"/>
                <w:b w:val="0"/>
                <w:i/>
                <w:rtl/>
              </w:rPr>
              <w:t>נותני</w:t>
            </w:r>
            <w:r w:rsidRPr="0003383F">
              <w:rPr>
                <w:rFonts w:ascii="David" w:hAnsi="David" w:cs="David"/>
                <w:b w:val="0"/>
                <w:i/>
                <w:rtl/>
              </w:rPr>
              <w:t xml:space="preserve"> </w:t>
            </w:r>
            <w:r w:rsidRPr="0003383F">
              <w:rPr>
                <w:rFonts w:ascii="David" w:hAnsi="David" w:cs="David" w:hint="eastAsia"/>
                <w:b w:val="0"/>
                <w:i/>
                <w:rtl/>
              </w:rPr>
              <w:t>שירותים</w:t>
            </w:r>
            <w:r w:rsidRPr="0003383F">
              <w:rPr>
                <w:rFonts w:ascii="David" w:hAnsi="David" w:cs="David"/>
                <w:b w:val="0"/>
                <w:i/>
                <w:rtl/>
              </w:rPr>
              <w:t xml:space="preserve"> </w:t>
            </w:r>
            <w:r w:rsidRPr="0003383F">
              <w:rPr>
                <w:rFonts w:ascii="David" w:hAnsi="David" w:cs="David" w:hint="eastAsia"/>
                <w:b w:val="0"/>
                <w:i/>
                <w:rtl/>
              </w:rPr>
              <w:t>חיצוניים</w:t>
            </w:r>
          </w:p>
        </w:tc>
      </w:tr>
    </w:tbl>
    <w:p w:rsidR="00897582" w:rsidRPr="0003383F" w:rsidRDefault="00897582" w:rsidP="00897582">
      <w:pPr>
        <w:pStyle w:val="14"/>
        <w:numPr>
          <w:ilvl w:val="0"/>
          <w:numId w:val="104"/>
        </w:numPr>
        <w:shd w:val="clear" w:color="auto" w:fill="F2F2F2"/>
        <w:spacing w:before="240" w:after="180"/>
        <w:ind w:left="565" w:hanging="565"/>
        <w:jc w:val="left"/>
        <w:rPr>
          <w:rFonts w:ascii="David" w:hAnsi="David"/>
        </w:rPr>
      </w:pPr>
      <w:bookmarkStart w:id="6" w:name="_Ref535228955"/>
      <w:bookmarkStart w:id="7" w:name="הנחיות_כלליות"/>
      <w:r w:rsidRPr="0003383F">
        <w:rPr>
          <w:rFonts w:ascii="David" w:hAnsi="David" w:hint="eastAsia"/>
          <w:rtl/>
        </w:rPr>
        <w:t>הנחיות</w:t>
      </w:r>
      <w:r w:rsidRPr="0003383F">
        <w:rPr>
          <w:rFonts w:ascii="David" w:hAnsi="David"/>
          <w:rtl/>
        </w:rPr>
        <w:t xml:space="preserve"> </w:t>
      </w:r>
      <w:r w:rsidRPr="0003383F">
        <w:rPr>
          <w:rFonts w:ascii="David" w:hAnsi="David" w:hint="eastAsia"/>
          <w:rtl/>
        </w:rPr>
        <w:t>כלליות</w:t>
      </w:r>
      <w:bookmarkEnd w:id="6"/>
    </w:p>
    <w:bookmarkEnd w:id="7"/>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תעריפי</w:t>
      </w:r>
      <w:r w:rsidRPr="0003383F">
        <w:rPr>
          <w:rFonts w:ascii="David" w:hAnsi="David" w:cs="David"/>
          <w:rtl/>
        </w:rPr>
        <w:t xml:space="preserve"> </w:t>
      </w:r>
      <w:r w:rsidRPr="0003383F">
        <w:rPr>
          <w:rFonts w:ascii="David" w:hAnsi="David" w:cs="David" w:hint="eastAsia"/>
          <w:rtl/>
        </w:rPr>
        <w:t>הודעה</w:t>
      </w:r>
      <w:r w:rsidRPr="0003383F">
        <w:rPr>
          <w:rFonts w:ascii="David" w:hAnsi="David" w:cs="David"/>
          <w:rtl/>
        </w:rPr>
        <w:t xml:space="preserve"> </w:t>
      </w:r>
      <w:r w:rsidRPr="0003383F">
        <w:rPr>
          <w:rFonts w:ascii="David" w:hAnsi="David" w:cs="David" w:hint="eastAsia"/>
          <w:rtl/>
        </w:rPr>
        <w:t>זו</w:t>
      </w:r>
      <w:r w:rsidRPr="0003383F">
        <w:rPr>
          <w:rFonts w:ascii="David" w:hAnsi="David" w:cs="David"/>
          <w:rtl/>
        </w:rPr>
        <w:t xml:space="preserve"> </w:t>
      </w:r>
      <w:r w:rsidRPr="0003383F">
        <w:rPr>
          <w:rFonts w:ascii="David" w:hAnsi="David" w:cs="David" w:hint="eastAsia"/>
          <w:rtl/>
        </w:rPr>
        <w:t>נקבעים</w:t>
      </w:r>
      <w:r w:rsidRPr="0003383F">
        <w:rPr>
          <w:rFonts w:ascii="David" w:hAnsi="David" w:cs="David"/>
          <w:rtl/>
        </w:rPr>
        <w:t xml:space="preserve"> </w:t>
      </w:r>
      <w:r w:rsidRPr="0003383F">
        <w:rPr>
          <w:rFonts w:ascii="David" w:hAnsi="David" w:cs="David" w:hint="eastAsia"/>
          <w:rtl/>
        </w:rPr>
        <w:t>ומעודכנים</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ידי</w:t>
      </w:r>
      <w:r w:rsidRPr="0003383F">
        <w:rPr>
          <w:rFonts w:ascii="David" w:hAnsi="David" w:cs="David"/>
          <w:rtl/>
        </w:rPr>
        <w:t xml:space="preserve"> </w:t>
      </w:r>
      <w:r w:rsidRPr="0003383F">
        <w:rPr>
          <w:rFonts w:ascii="David" w:hAnsi="David" w:cs="David" w:hint="eastAsia"/>
          <w:rtl/>
        </w:rPr>
        <w:t>חטיבת</w:t>
      </w:r>
      <w:r w:rsidRPr="0003383F">
        <w:rPr>
          <w:rFonts w:ascii="David" w:hAnsi="David" w:cs="David"/>
          <w:rtl/>
        </w:rPr>
        <w:t xml:space="preserve"> </w:t>
      </w:r>
      <w:r w:rsidRPr="0003383F">
        <w:rPr>
          <w:rFonts w:ascii="David" w:hAnsi="David" w:cs="David" w:hint="eastAsia"/>
          <w:rtl/>
        </w:rPr>
        <w:t>שכר</w:t>
      </w:r>
      <w:r w:rsidRPr="0003383F">
        <w:rPr>
          <w:rFonts w:ascii="David" w:hAnsi="David" w:cs="David"/>
          <w:rtl/>
        </w:rPr>
        <w:t xml:space="preserve">, </w:t>
      </w:r>
      <w:r w:rsidRPr="0003383F">
        <w:rPr>
          <w:rFonts w:ascii="David" w:hAnsi="David" w:cs="David" w:hint="eastAsia"/>
          <w:rtl/>
        </w:rPr>
        <w:t>תנאי</w:t>
      </w:r>
      <w:r w:rsidRPr="0003383F">
        <w:rPr>
          <w:rFonts w:ascii="David" w:hAnsi="David" w:cs="David"/>
          <w:rtl/>
        </w:rPr>
        <w:t xml:space="preserve"> </w:t>
      </w:r>
      <w:r w:rsidRPr="0003383F">
        <w:rPr>
          <w:rFonts w:ascii="David" w:hAnsi="David" w:cs="David" w:hint="eastAsia"/>
          <w:rtl/>
        </w:rPr>
        <w:t>שירות</w:t>
      </w:r>
      <w:r w:rsidRPr="0003383F">
        <w:rPr>
          <w:rFonts w:ascii="David" w:hAnsi="David" w:cs="David"/>
          <w:rtl/>
        </w:rPr>
        <w:t xml:space="preserve"> </w:t>
      </w:r>
      <w:r w:rsidRPr="0003383F">
        <w:rPr>
          <w:rFonts w:ascii="David" w:hAnsi="David" w:cs="David" w:hint="eastAsia"/>
          <w:rtl/>
        </w:rPr>
        <w:t>וגמלאות</w:t>
      </w:r>
      <w:r w:rsidRPr="0003383F">
        <w:rPr>
          <w:rFonts w:ascii="David" w:hAnsi="David" w:cs="David"/>
          <w:rtl/>
        </w:rPr>
        <w:t xml:space="preserve"> </w:t>
      </w:r>
      <w:r w:rsidRPr="0003383F">
        <w:rPr>
          <w:rFonts w:ascii="David" w:hAnsi="David" w:cs="David" w:hint="eastAsia"/>
          <w:rtl/>
        </w:rPr>
        <w:t>שבאגף</w:t>
      </w:r>
      <w:r w:rsidRPr="0003383F">
        <w:rPr>
          <w:rFonts w:ascii="David" w:hAnsi="David" w:cs="David"/>
          <w:rtl/>
        </w:rPr>
        <w:t xml:space="preserve"> </w:t>
      </w:r>
      <w:r w:rsidRPr="0003383F">
        <w:rPr>
          <w:rFonts w:ascii="David" w:hAnsi="David" w:cs="David" w:hint="eastAsia"/>
          <w:rtl/>
        </w:rPr>
        <w:t>החשב</w:t>
      </w:r>
      <w:r w:rsidRPr="0003383F">
        <w:rPr>
          <w:rFonts w:ascii="David" w:hAnsi="David" w:cs="David"/>
          <w:rtl/>
        </w:rPr>
        <w:t xml:space="preserve"> </w:t>
      </w:r>
      <w:r w:rsidRPr="0003383F">
        <w:rPr>
          <w:rFonts w:ascii="David" w:hAnsi="David" w:cs="David" w:hint="eastAsia"/>
          <w:rtl/>
        </w:rPr>
        <w:t>הכללי</w:t>
      </w:r>
      <w:r w:rsidRPr="0003383F">
        <w:rPr>
          <w:rFonts w:ascii="David" w:hAnsi="David" w:cs="David"/>
          <w:rtl/>
        </w:rPr>
        <w:t xml:space="preserve"> </w:t>
      </w:r>
      <w:r w:rsidRPr="0003383F">
        <w:rPr>
          <w:rFonts w:ascii="David" w:hAnsi="David" w:cs="David" w:hint="eastAsia"/>
          <w:rtl/>
        </w:rPr>
        <w:t>במשרד</w:t>
      </w:r>
      <w:r w:rsidRPr="0003383F">
        <w:rPr>
          <w:rFonts w:ascii="David" w:hAnsi="David" w:cs="David"/>
          <w:rtl/>
        </w:rPr>
        <w:t xml:space="preserve"> </w:t>
      </w:r>
      <w:r w:rsidRPr="0003383F">
        <w:rPr>
          <w:rFonts w:ascii="David" w:hAnsi="David" w:cs="David" w:hint="eastAsia"/>
          <w:rtl/>
        </w:rPr>
        <w:t>האוצר</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פי</w:t>
      </w:r>
      <w:r w:rsidRPr="0003383F">
        <w:rPr>
          <w:rFonts w:ascii="David" w:hAnsi="David" w:cs="David"/>
          <w:rtl/>
        </w:rPr>
        <w:t xml:space="preserve"> </w:t>
      </w:r>
      <w:r w:rsidRPr="0003383F">
        <w:rPr>
          <w:rFonts w:ascii="David" w:hAnsi="David" w:cs="David" w:hint="eastAsia"/>
          <w:rtl/>
        </w:rPr>
        <w:t>מתודולוגיה</w:t>
      </w:r>
      <w:r w:rsidRPr="0003383F">
        <w:rPr>
          <w:rFonts w:ascii="David" w:hAnsi="David" w:cs="David"/>
          <w:rtl/>
        </w:rPr>
        <w:t xml:space="preserve"> </w:t>
      </w:r>
      <w:r w:rsidRPr="0003383F">
        <w:rPr>
          <w:rFonts w:ascii="David" w:hAnsi="David" w:cs="David" w:hint="eastAsia"/>
          <w:rtl/>
        </w:rPr>
        <w:t>פנימית</w:t>
      </w:r>
      <w:r w:rsidRPr="0003383F">
        <w:rPr>
          <w:rFonts w:ascii="David" w:hAnsi="David" w:cs="David"/>
          <w:rtl/>
        </w:rPr>
        <w:t xml:space="preserve"> </w:t>
      </w:r>
      <w:r w:rsidRPr="0003383F">
        <w:rPr>
          <w:rFonts w:ascii="David" w:hAnsi="David" w:cs="David" w:hint="eastAsia"/>
          <w:rtl/>
        </w:rPr>
        <w:t>המבוססת</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מדדי</w:t>
      </w:r>
      <w:r w:rsidRPr="0003383F">
        <w:rPr>
          <w:rFonts w:ascii="David" w:hAnsi="David" w:cs="David"/>
          <w:rtl/>
        </w:rPr>
        <w:t xml:space="preserve"> </w:t>
      </w:r>
      <w:r w:rsidRPr="0003383F">
        <w:rPr>
          <w:rFonts w:ascii="David" w:hAnsi="David" w:cs="David" w:hint="eastAsia"/>
          <w:rtl/>
        </w:rPr>
        <w:t>שכר</w:t>
      </w:r>
      <w:r w:rsidRPr="0003383F">
        <w:rPr>
          <w:rFonts w:ascii="David" w:hAnsi="David" w:cs="David"/>
          <w:rtl/>
        </w:rPr>
        <w:t xml:space="preserve"> </w:t>
      </w:r>
      <w:r w:rsidRPr="0003383F">
        <w:rPr>
          <w:rFonts w:ascii="David" w:hAnsi="David" w:cs="David" w:hint="eastAsia"/>
          <w:rtl/>
        </w:rPr>
        <w:t>ושירותים</w:t>
      </w:r>
      <w:r w:rsidRPr="0003383F">
        <w:rPr>
          <w:rFonts w:ascii="David" w:hAnsi="David" w:cs="David"/>
          <w:rtl/>
        </w:rPr>
        <w:t xml:space="preserve"> </w:t>
      </w:r>
      <w:r w:rsidRPr="0003383F">
        <w:rPr>
          <w:rFonts w:ascii="David" w:hAnsi="David" w:cs="David" w:hint="eastAsia"/>
          <w:rtl/>
        </w:rPr>
        <w:t>במשק</w:t>
      </w:r>
      <w:r w:rsidRPr="0003383F">
        <w:rPr>
          <w:rFonts w:ascii="David" w:hAnsi="David" w:cs="David"/>
          <w:rtl/>
        </w:rPr>
        <w:t>.</w:t>
      </w:r>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תעריפי</w:t>
      </w:r>
      <w:r w:rsidRPr="0003383F">
        <w:rPr>
          <w:rFonts w:ascii="David" w:hAnsi="David" w:cs="David"/>
          <w:rtl/>
        </w:rPr>
        <w:t xml:space="preserve"> </w:t>
      </w:r>
      <w:r w:rsidRPr="0003383F">
        <w:rPr>
          <w:rFonts w:ascii="David" w:hAnsi="David" w:cs="David" w:hint="eastAsia"/>
          <w:rtl/>
        </w:rPr>
        <w:t>ההודעה</w:t>
      </w:r>
      <w:r w:rsidRPr="0003383F">
        <w:rPr>
          <w:rFonts w:ascii="David" w:hAnsi="David" w:cs="David"/>
          <w:rtl/>
        </w:rPr>
        <w:t xml:space="preserve"> </w:t>
      </w:r>
      <w:r w:rsidRPr="0003383F">
        <w:rPr>
          <w:rFonts w:ascii="David" w:hAnsi="David" w:cs="David" w:hint="eastAsia"/>
          <w:rtl/>
        </w:rPr>
        <w:t>מתייחסים</w:t>
      </w:r>
      <w:r w:rsidRPr="0003383F">
        <w:rPr>
          <w:rFonts w:ascii="David" w:hAnsi="David" w:cs="David"/>
          <w:rtl/>
        </w:rPr>
        <w:t xml:space="preserve"> </w:t>
      </w:r>
      <w:r w:rsidRPr="0003383F">
        <w:rPr>
          <w:rFonts w:ascii="David" w:hAnsi="David" w:cs="David" w:hint="eastAsia"/>
          <w:rtl/>
        </w:rPr>
        <w:t>למתן</w:t>
      </w:r>
      <w:r w:rsidRPr="0003383F">
        <w:rPr>
          <w:rFonts w:ascii="David" w:hAnsi="David" w:cs="David"/>
          <w:rtl/>
        </w:rPr>
        <w:t xml:space="preserve"> </w:t>
      </w:r>
      <w:r w:rsidRPr="0003383F">
        <w:rPr>
          <w:rFonts w:ascii="David" w:hAnsi="David" w:cs="David" w:hint="eastAsia"/>
          <w:rtl/>
        </w:rPr>
        <w:t>שירות</w:t>
      </w:r>
      <w:r w:rsidRPr="0003383F">
        <w:rPr>
          <w:rFonts w:ascii="David" w:hAnsi="David" w:cs="David"/>
          <w:rtl/>
        </w:rPr>
        <w:t xml:space="preserve"> </w:t>
      </w:r>
      <w:r w:rsidRPr="0003383F">
        <w:rPr>
          <w:rFonts w:ascii="David" w:hAnsi="David" w:cs="David" w:hint="eastAsia"/>
          <w:rtl/>
        </w:rPr>
        <w:t>בודד</w:t>
      </w:r>
      <w:r w:rsidRPr="0003383F">
        <w:rPr>
          <w:rFonts w:ascii="David" w:hAnsi="David" w:cs="David"/>
          <w:rtl/>
        </w:rPr>
        <w:t xml:space="preserve"> </w:t>
      </w:r>
      <w:r w:rsidRPr="0003383F">
        <w:rPr>
          <w:rFonts w:ascii="David" w:hAnsi="David" w:cs="David" w:hint="eastAsia"/>
          <w:rtl/>
        </w:rPr>
        <w:t>ומוגבל</w:t>
      </w:r>
      <w:r w:rsidRPr="0003383F">
        <w:rPr>
          <w:rFonts w:ascii="David" w:hAnsi="David" w:cs="David"/>
          <w:rtl/>
        </w:rPr>
        <w:t xml:space="preserve"> </w:t>
      </w:r>
      <w:r w:rsidRPr="0003383F">
        <w:rPr>
          <w:rFonts w:ascii="David" w:hAnsi="David" w:cs="David" w:hint="eastAsia"/>
          <w:rtl/>
        </w:rPr>
        <w:t>בזמן</w:t>
      </w:r>
      <w:r w:rsidRPr="0003383F">
        <w:rPr>
          <w:rFonts w:ascii="David" w:hAnsi="David" w:cs="David"/>
          <w:rtl/>
        </w:rPr>
        <w:t xml:space="preserve">, </w:t>
      </w:r>
      <w:r w:rsidRPr="0003383F">
        <w:rPr>
          <w:rFonts w:ascii="David" w:hAnsi="David" w:cs="David" w:hint="eastAsia"/>
          <w:rtl/>
        </w:rPr>
        <w:t>עבור</w:t>
      </w:r>
      <w:r w:rsidRPr="0003383F">
        <w:rPr>
          <w:rFonts w:ascii="David" w:hAnsi="David" w:cs="David"/>
          <w:rtl/>
        </w:rPr>
        <w:t xml:space="preserve"> </w:t>
      </w:r>
      <w:r w:rsidRPr="0003383F">
        <w:rPr>
          <w:rFonts w:ascii="David" w:hAnsi="David" w:cs="David" w:hint="eastAsia"/>
          <w:rtl/>
        </w:rPr>
        <w:t>משרדי</w:t>
      </w:r>
      <w:r w:rsidRPr="0003383F">
        <w:rPr>
          <w:rFonts w:ascii="David" w:hAnsi="David" w:cs="David"/>
          <w:rtl/>
        </w:rPr>
        <w:t xml:space="preserve"> </w:t>
      </w:r>
      <w:r w:rsidRPr="0003383F">
        <w:rPr>
          <w:rFonts w:ascii="David" w:hAnsi="David" w:cs="David" w:hint="eastAsia"/>
          <w:rtl/>
        </w:rPr>
        <w:t>הממשלה</w:t>
      </w:r>
      <w:r w:rsidRPr="0003383F">
        <w:rPr>
          <w:rFonts w:ascii="David" w:hAnsi="David" w:cs="David"/>
          <w:rtl/>
        </w:rPr>
        <w:t xml:space="preserve">. </w:t>
      </w:r>
      <w:r w:rsidRPr="0003383F">
        <w:rPr>
          <w:rFonts w:ascii="David" w:hAnsi="David" w:cs="David" w:hint="eastAsia"/>
          <w:rtl/>
        </w:rPr>
        <w:t>בהתאם</w:t>
      </w:r>
      <w:r w:rsidRPr="0003383F">
        <w:rPr>
          <w:rFonts w:ascii="David" w:hAnsi="David" w:cs="David"/>
          <w:rtl/>
        </w:rPr>
        <w:t xml:space="preserve">, </w:t>
      </w:r>
      <w:r w:rsidRPr="0003383F">
        <w:rPr>
          <w:rFonts w:ascii="David" w:hAnsi="David" w:cs="David" w:hint="eastAsia"/>
          <w:rtl/>
        </w:rPr>
        <w:t>אין</w:t>
      </w:r>
      <w:r w:rsidRPr="0003383F">
        <w:rPr>
          <w:rFonts w:ascii="David" w:hAnsi="David" w:cs="David"/>
          <w:rtl/>
        </w:rPr>
        <w:t xml:space="preserve"> </w:t>
      </w:r>
      <w:r w:rsidRPr="0003383F">
        <w:rPr>
          <w:rFonts w:ascii="David" w:hAnsi="David" w:cs="David" w:hint="eastAsia"/>
          <w:rtl/>
        </w:rPr>
        <w:t>לראות</w:t>
      </w:r>
      <w:r w:rsidRPr="0003383F">
        <w:rPr>
          <w:rFonts w:ascii="David" w:hAnsi="David" w:cs="David"/>
          <w:rtl/>
        </w:rPr>
        <w:t xml:space="preserve"> </w:t>
      </w:r>
      <w:r w:rsidRPr="0003383F">
        <w:rPr>
          <w:rFonts w:ascii="David" w:hAnsi="David" w:cs="David" w:hint="eastAsia"/>
          <w:rtl/>
        </w:rPr>
        <w:t>בתעריפים</w:t>
      </w:r>
      <w:r w:rsidRPr="0003383F">
        <w:rPr>
          <w:rFonts w:ascii="David" w:hAnsi="David" w:cs="David"/>
          <w:rtl/>
        </w:rPr>
        <w:t xml:space="preserve"> </w:t>
      </w:r>
      <w:r w:rsidRPr="0003383F">
        <w:rPr>
          <w:rFonts w:ascii="David" w:hAnsi="David" w:cs="David" w:hint="eastAsia"/>
          <w:rtl/>
        </w:rPr>
        <w:t>אלה</w:t>
      </w:r>
      <w:r w:rsidRPr="0003383F">
        <w:rPr>
          <w:rFonts w:ascii="David" w:hAnsi="David" w:cs="David"/>
          <w:rtl/>
        </w:rPr>
        <w:t xml:space="preserve"> </w:t>
      </w:r>
      <w:r w:rsidRPr="0003383F">
        <w:rPr>
          <w:rFonts w:ascii="David" w:hAnsi="David" w:cs="David" w:hint="eastAsia"/>
          <w:rtl/>
        </w:rPr>
        <w:t>מדד</w:t>
      </w:r>
      <w:r w:rsidRPr="0003383F">
        <w:rPr>
          <w:rFonts w:ascii="David" w:hAnsi="David" w:cs="David"/>
          <w:rtl/>
        </w:rPr>
        <w:t xml:space="preserve"> </w:t>
      </w:r>
      <w:r w:rsidRPr="0003383F">
        <w:rPr>
          <w:rFonts w:ascii="David" w:hAnsi="David" w:cs="David" w:hint="eastAsia"/>
          <w:rtl/>
        </w:rPr>
        <w:t>לשכר</w:t>
      </w:r>
      <w:r w:rsidRPr="0003383F">
        <w:rPr>
          <w:rFonts w:ascii="David" w:hAnsi="David" w:cs="David"/>
          <w:rtl/>
        </w:rPr>
        <w:t xml:space="preserve"> </w:t>
      </w:r>
      <w:r w:rsidRPr="0003383F">
        <w:rPr>
          <w:rFonts w:ascii="David" w:hAnsi="David" w:cs="David" w:hint="eastAsia"/>
          <w:rtl/>
        </w:rPr>
        <w:t>החודשי</w:t>
      </w:r>
      <w:r w:rsidRPr="0003383F">
        <w:rPr>
          <w:rFonts w:ascii="David" w:hAnsi="David" w:cs="David"/>
          <w:rtl/>
        </w:rPr>
        <w:t xml:space="preserve"> </w:t>
      </w:r>
      <w:r w:rsidRPr="0003383F">
        <w:rPr>
          <w:rFonts w:ascii="David" w:hAnsi="David" w:cs="David" w:hint="eastAsia"/>
          <w:rtl/>
        </w:rPr>
        <w:t>או</w:t>
      </w:r>
      <w:r w:rsidRPr="0003383F">
        <w:rPr>
          <w:rFonts w:ascii="David" w:hAnsi="David" w:cs="David"/>
          <w:rtl/>
        </w:rPr>
        <w:t xml:space="preserve"> </w:t>
      </w:r>
      <w:r w:rsidRPr="0003383F">
        <w:rPr>
          <w:rFonts w:ascii="David" w:hAnsi="David" w:cs="David" w:hint="eastAsia"/>
          <w:rtl/>
        </w:rPr>
        <w:t>השעתי</w:t>
      </w:r>
      <w:r w:rsidRPr="0003383F">
        <w:rPr>
          <w:rFonts w:ascii="David" w:hAnsi="David" w:cs="David"/>
          <w:rtl/>
        </w:rPr>
        <w:t xml:space="preserve"> </w:t>
      </w:r>
      <w:r w:rsidRPr="0003383F">
        <w:rPr>
          <w:rFonts w:ascii="David" w:hAnsi="David" w:cs="David" w:hint="eastAsia"/>
          <w:rtl/>
        </w:rPr>
        <w:t>של</w:t>
      </w:r>
      <w:r w:rsidRPr="0003383F">
        <w:rPr>
          <w:rFonts w:ascii="David" w:hAnsi="David" w:cs="David"/>
          <w:rtl/>
        </w:rPr>
        <w:t xml:space="preserve"> </w:t>
      </w:r>
      <w:r w:rsidRPr="0003383F">
        <w:rPr>
          <w:rFonts w:ascii="David" w:hAnsi="David" w:cs="David" w:hint="eastAsia"/>
          <w:rtl/>
        </w:rPr>
        <w:t>בעלי</w:t>
      </w:r>
      <w:r w:rsidRPr="0003383F">
        <w:rPr>
          <w:rFonts w:ascii="David" w:hAnsi="David" w:cs="David"/>
          <w:rtl/>
        </w:rPr>
        <w:t xml:space="preserve"> </w:t>
      </w:r>
      <w:r w:rsidRPr="0003383F">
        <w:rPr>
          <w:rFonts w:ascii="David" w:hAnsi="David" w:cs="David" w:hint="eastAsia"/>
          <w:rtl/>
        </w:rPr>
        <w:t>התפקידים</w:t>
      </w:r>
      <w:r w:rsidRPr="0003383F">
        <w:rPr>
          <w:rFonts w:ascii="David" w:hAnsi="David" w:cs="David"/>
          <w:rtl/>
        </w:rPr>
        <w:t xml:space="preserve"> </w:t>
      </w:r>
      <w:r w:rsidRPr="0003383F">
        <w:rPr>
          <w:rFonts w:ascii="David" w:hAnsi="David" w:cs="David" w:hint="eastAsia"/>
          <w:rtl/>
        </w:rPr>
        <w:t>המצוינים</w:t>
      </w:r>
      <w:r w:rsidRPr="0003383F">
        <w:rPr>
          <w:rFonts w:ascii="David" w:hAnsi="David" w:cs="David"/>
          <w:rtl/>
        </w:rPr>
        <w:t xml:space="preserve"> </w:t>
      </w:r>
      <w:r w:rsidRPr="0003383F">
        <w:rPr>
          <w:rFonts w:ascii="David" w:hAnsi="David" w:cs="David" w:hint="eastAsia"/>
          <w:rtl/>
        </w:rPr>
        <w:t>בהודעה</w:t>
      </w:r>
      <w:r w:rsidRPr="0003383F">
        <w:rPr>
          <w:rFonts w:ascii="David" w:hAnsi="David" w:cs="David"/>
          <w:rtl/>
        </w:rPr>
        <w:t xml:space="preserve"> </w:t>
      </w:r>
      <w:r w:rsidRPr="0003383F">
        <w:rPr>
          <w:rFonts w:ascii="David" w:hAnsi="David" w:cs="David" w:hint="eastAsia"/>
          <w:rtl/>
        </w:rPr>
        <w:t>זו</w:t>
      </w:r>
      <w:r w:rsidRPr="0003383F">
        <w:rPr>
          <w:rFonts w:ascii="David" w:hAnsi="David" w:cs="David"/>
          <w:rtl/>
        </w:rPr>
        <w:t>.</w:t>
      </w:r>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למען</w:t>
      </w:r>
      <w:r w:rsidRPr="0003383F">
        <w:rPr>
          <w:rFonts w:ascii="David" w:hAnsi="David" w:cs="David"/>
          <w:rtl/>
        </w:rPr>
        <w:t xml:space="preserve"> </w:t>
      </w:r>
      <w:r w:rsidRPr="0003383F">
        <w:rPr>
          <w:rFonts w:ascii="David" w:hAnsi="David" w:cs="David" w:hint="eastAsia"/>
          <w:rtl/>
        </w:rPr>
        <w:t>הסר</w:t>
      </w:r>
      <w:r w:rsidRPr="0003383F">
        <w:rPr>
          <w:rFonts w:ascii="David" w:hAnsi="David" w:cs="David"/>
          <w:rtl/>
        </w:rPr>
        <w:t xml:space="preserve"> </w:t>
      </w:r>
      <w:r w:rsidRPr="0003383F">
        <w:rPr>
          <w:rFonts w:ascii="David" w:hAnsi="David" w:cs="David" w:hint="eastAsia"/>
          <w:rtl/>
        </w:rPr>
        <w:t>ספק</w:t>
      </w:r>
      <w:r w:rsidRPr="0003383F">
        <w:rPr>
          <w:rFonts w:ascii="David" w:hAnsi="David" w:cs="David"/>
          <w:rtl/>
        </w:rPr>
        <w:t xml:space="preserve">, </w:t>
      </w:r>
      <w:r w:rsidRPr="0003383F">
        <w:rPr>
          <w:rFonts w:ascii="David" w:hAnsi="David" w:cs="David" w:hint="eastAsia"/>
          <w:rtl/>
        </w:rPr>
        <w:t>הודעה</w:t>
      </w:r>
      <w:r w:rsidRPr="0003383F">
        <w:rPr>
          <w:rFonts w:ascii="David" w:hAnsi="David" w:cs="David"/>
          <w:rtl/>
        </w:rPr>
        <w:t xml:space="preserve"> </w:t>
      </w:r>
      <w:r w:rsidRPr="0003383F">
        <w:rPr>
          <w:rFonts w:ascii="David" w:hAnsi="David" w:cs="David" w:hint="eastAsia"/>
          <w:rtl/>
        </w:rPr>
        <w:t>זו</w:t>
      </w:r>
      <w:r w:rsidRPr="0003383F">
        <w:rPr>
          <w:rFonts w:ascii="David" w:hAnsi="David" w:cs="David"/>
          <w:rtl/>
        </w:rPr>
        <w:t xml:space="preserve"> </w:t>
      </w:r>
      <w:r w:rsidRPr="0003383F">
        <w:rPr>
          <w:rFonts w:ascii="David" w:hAnsi="David" w:cs="David" w:hint="eastAsia"/>
          <w:rtl/>
        </w:rPr>
        <w:t>אינה</w:t>
      </w:r>
      <w:r w:rsidRPr="0003383F">
        <w:rPr>
          <w:rFonts w:ascii="David" w:hAnsi="David" w:cs="David"/>
          <w:rtl/>
        </w:rPr>
        <w:t xml:space="preserve"> </w:t>
      </w:r>
      <w:r w:rsidRPr="0003383F">
        <w:rPr>
          <w:rFonts w:ascii="David" w:hAnsi="David" w:cs="David" w:hint="eastAsia"/>
          <w:rtl/>
        </w:rPr>
        <w:t>חלה</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שכר</w:t>
      </w:r>
      <w:r w:rsidRPr="0003383F">
        <w:rPr>
          <w:rFonts w:ascii="David" w:hAnsi="David" w:cs="David"/>
          <w:rtl/>
        </w:rPr>
        <w:t xml:space="preserve"> </w:t>
      </w:r>
      <w:r w:rsidRPr="0003383F">
        <w:rPr>
          <w:rFonts w:ascii="David" w:hAnsi="David" w:cs="David" w:hint="eastAsia"/>
          <w:rtl/>
        </w:rPr>
        <w:t>עובדי</w:t>
      </w:r>
      <w:r w:rsidRPr="0003383F">
        <w:rPr>
          <w:rFonts w:ascii="David" w:hAnsi="David" w:cs="David"/>
          <w:rtl/>
        </w:rPr>
        <w:t xml:space="preserve"> </w:t>
      </w:r>
      <w:r w:rsidRPr="0003383F">
        <w:rPr>
          <w:rFonts w:ascii="David" w:hAnsi="David" w:cs="David" w:hint="eastAsia"/>
          <w:rtl/>
        </w:rPr>
        <w:t>המדינה</w:t>
      </w:r>
      <w:r w:rsidRPr="0003383F">
        <w:rPr>
          <w:rFonts w:ascii="David" w:hAnsi="David" w:cs="David"/>
          <w:rtl/>
        </w:rPr>
        <w:t xml:space="preserve"> </w:t>
      </w:r>
      <w:r w:rsidRPr="0003383F">
        <w:rPr>
          <w:rFonts w:ascii="David" w:hAnsi="David" w:cs="David" w:hint="eastAsia"/>
          <w:rtl/>
        </w:rPr>
        <w:t>אשר</w:t>
      </w:r>
      <w:r w:rsidRPr="0003383F">
        <w:rPr>
          <w:rFonts w:ascii="David" w:hAnsi="David" w:cs="David"/>
          <w:rtl/>
        </w:rPr>
        <w:t xml:space="preserve"> </w:t>
      </w:r>
      <w:r w:rsidRPr="0003383F">
        <w:rPr>
          <w:rFonts w:ascii="David" w:hAnsi="David" w:cs="David" w:hint="eastAsia"/>
          <w:rtl/>
        </w:rPr>
        <w:t>ממלאים</w:t>
      </w:r>
      <w:r w:rsidRPr="0003383F">
        <w:rPr>
          <w:rFonts w:ascii="David" w:hAnsi="David" w:cs="David"/>
          <w:rtl/>
        </w:rPr>
        <w:t xml:space="preserve"> </w:t>
      </w:r>
      <w:r w:rsidRPr="0003383F">
        <w:rPr>
          <w:rFonts w:ascii="David" w:hAnsi="David" w:cs="David" w:hint="eastAsia"/>
          <w:rtl/>
        </w:rPr>
        <w:t>תפקידים</w:t>
      </w:r>
      <w:r w:rsidRPr="0003383F">
        <w:rPr>
          <w:rFonts w:ascii="David" w:hAnsi="David" w:cs="David"/>
          <w:rtl/>
        </w:rPr>
        <w:t xml:space="preserve"> </w:t>
      </w:r>
      <w:r w:rsidRPr="0003383F">
        <w:rPr>
          <w:rFonts w:ascii="David" w:hAnsi="David" w:cs="David" w:hint="eastAsia"/>
          <w:rtl/>
        </w:rPr>
        <w:t>מקבילים</w:t>
      </w:r>
      <w:r w:rsidRPr="0003383F">
        <w:rPr>
          <w:rFonts w:ascii="David" w:hAnsi="David" w:cs="David"/>
          <w:rtl/>
        </w:rPr>
        <w:t xml:space="preserve"> </w:t>
      </w:r>
      <w:r w:rsidRPr="0003383F">
        <w:rPr>
          <w:rFonts w:ascii="David" w:hAnsi="David" w:cs="David" w:hint="eastAsia"/>
          <w:rtl/>
        </w:rPr>
        <w:t>לנותני</w:t>
      </w:r>
      <w:r w:rsidRPr="0003383F">
        <w:rPr>
          <w:rFonts w:ascii="David" w:hAnsi="David" w:cs="David"/>
          <w:rtl/>
        </w:rPr>
        <w:t xml:space="preserve"> </w:t>
      </w:r>
      <w:r w:rsidRPr="0003383F">
        <w:rPr>
          <w:rFonts w:ascii="David" w:hAnsi="David" w:cs="David" w:hint="eastAsia"/>
          <w:rtl/>
        </w:rPr>
        <w:t>השירותים</w:t>
      </w:r>
      <w:r w:rsidRPr="0003383F">
        <w:rPr>
          <w:rFonts w:ascii="David" w:hAnsi="David" w:cs="David"/>
          <w:rtl/>
        </w:rPr>
        <w:t xml:space="preserve"> </w:t>
      </w:r>
      <w:r w:rsidRPr="0003383F">
        <w:rPr>
          <w:rFonts w:ascii="David" w:hAnsi="David" w:cs="David" w:hint="eastAsia"/>
          <w:rtl/>
        </w:rPr>
        <w:t>החיצוניים</w:t>
      </w:r>
      <w:r w:rsidRPr="0003383F">
        <w:rPr>
          <w:rFonts w:ascii="David" w:hAnsi="David" w:cs="David"/>
          <w:rtl/>
        </w:rPr>
        <w:t xml:space="preserve"> </w:t>
      </w:r>
      <w:r w:rsidRPr="0003383F">
        <w:rPr>
          <w:rFonts w:ascii="David" w:hAnsi="David" w:cs="David" w:hint="eastAsia"/>
          <w:rtl/>
        </w:rPr>
        <w:t>המופיעים</w:t>
      </w:r>
      <w:r w:rsidRPr="0003383F">
        <w:rPr>
          <w:rFonts w:ascii="David" w:hAnsi="David" w:cs="David"/>
          <w:rtl/>
        </w:rPr>
        <w:t xml:space="preserve"> </w:t>
      </w:r>
      <w:r w:rsidRPr="0003383F">
        <w:rPr>
          <w:rFonts w:ascii="David" w:hAnsi="David" w:cs="David" w:hint="eastAsia"/>
          <w:rtl/>
        </w:rPr>
        <w:t>בהודעה</w:t>
      </w:r>
      <w:r w:rsidRPr="0003383F">
        <w:rPr>
          <w:rFonts w:ascii="David" w:hAnsi="David" w:cs="David"/>
          <w:rtl/>
        </w:rPr>
        <w:t xml:space="preserve">. </w:t>
      </w:r>
      <w:r w:rsidRPr="0003383F">
        <w:rPr>
          <w:rFonts w:ascii="David" w:hAnsi="David" w:cs="David" w:hint="eastAsia"/>
          <w:rtl/>
        </w:rPr>
        <w:t>בעניין</w:t>
      </w:r>
      <w:r w:rsidRPr="0003383F">
        <w:rPr>
          <w:rFonts w:ascii="David" w:hAnsi="David" w:cs="David"/>
          <w:rtl/>
        </w:rPr>
        <w:t xml:space="preserve"> </w:t>
      </w:r>
      <w:r w:rsidRPr="0003383F">
        <w:rPr>
          <w:rFonts w:ascii="David" w:hAnsi="David" w:cs="David" w:hint="eastAsia"/>
          <w:rtl/>
        </w:rPr>
        <w:t>עובדי</w:t>
      </w:r>
      <w:r w:rsidRPr="0003383F">
        <w:rPr>
          <w:rFonts w:ascii="David" w:hAnsi="David" w:cs="David"/>
          <w:rtl/>
        </w:rPr>
        <w:t xml:space="preserve"> </w:t>
      </w:r>
      <w:r w:rsidRPr="0003383F">
        <w:rPr>
          <w:rFonts w:ascii="David" w:hAnsi="David" w:cs="David" w:hint="eastAsia"/>
          <w:rtl/>
        </w:rPr>
        <w:t>מדינה</w:t>
      </w:r>
      <w:r w:rsidRPr="0003383F">
        <w:rPr>
          <w:rFonts w:ascii="David" w:hAnsi="David" w:cs="David"/>
          <w:rtl/>
        </w:rPr>
        <w:t xml:space="preserve">, </w:t>
      </w:r>
      <w:r w:rsidRPr="0003383F">
        <w:rPr>
          <w:rFonts w:ascii="David" w:hAnsi="David" w:cs="David" w:hint="eastAsia"/>
          <w:rtl/>
        </w:rPr>
        <w:t>חל</w:t>
      </w:r>
      <w:r w:rsidRPr="0003383F">
        <w:rPr>
          <w:rFonts w:ascii="David" w:hAnsi="David" w:cs="David"/>
          <w:rtl/>
        </w:rPr>
        <w:t xml:space="preserve"> </w:t>
      </w:r>
      <w:r w:rsidRPr="0003383F">
        <w:rPr>
          <w:rFonts w:ascii="David" w:hAnsi="David" w:cs="David" w:hint="eastAsia"/>
          <w:rtl/>
        </w:rPr>
        <w:t>הסכם</w:t>
      </w:r>
      <w:r w:rsidRPr="0003383F">
        <w:rPr>
          <w:rFonts w:ascii="David" w:hAnsi="David" w:cs="David"/>
          <w:rtl/>
        </w:rPr>
        <w:t xml:space="preserve"> </w:t>
      </w:r>
      <w:r w:rsidRPr="0003383F">
        <w:rPr>
          <w:rFonts w:ascii="David" w:hAnsi="David" w:cs="David" w:hint="eastAsia"/>
          <w:rtl/>
        </w:rPr>
        <w:t>השכר</w:t>
      </w:r>
      <w:r w:rsidRPr="0003383F">
        <w:rPr>
          <w:rFonts w:ascii="David" w:hAnsi="David" w:cs="David"/>
          <w:rtl/>
        </w:rPr>
        <w:t xml:space="preserve"> </w:t>
      </w:r>
      <w:r w:rsidRPr="0003383F">
        <w:rPr>
          <w:rFonts w:ascii="David" w:hAnsi="David" w:cs="David" w:hint="eastAsia"/>
          <w:rtl/>
        </w:rPr>
        <w:t>הרלוונטי</w:t>
      </w:r>
      <w:r w:rsidRPr="0003383F">
        <w:rPr>
          <w:rFonts w:ascii="David" w:hAnsi="David" w:cs="David"/>
          <w:rtl/>
        </w:rPr>
        <w:t xml:space="preserve"> </w:t>
      </w:r>
      <w:r w:rsidRPr="0003383F">
        <w:rPr>
          <w:rFonts w:ascii="David" w:hAnsi="David" w:cs="David" w:hint="eastAsia"/>
          <w:rtl/>
        </w:rPr>
        <w:t>עבור</w:t>
      </w:r>
      <w:r w:rsidRPr="0003383F">
        <w:rPr>
          <w:rFonts w:ascii="David" w:hAnsi="David" w:cs="David"/>
          <w:rtl/>
        </w:rPr>
        <w:t xml:space="preserve"> </w:t>
      </w:r>
      <w:r w:rsidRPr="0003383F">
        <w:rPr>
          <w:rFonts w:ascii="David" w:hAnsi="David" w:cs="David" w:hint="eastAsia"/>
          <w:rtl/>
        </w:rPr>
        <w:t>כל</w:t>
      </w:r>
      <w:r w:rsidRPr="0003383F">
        <w:rPr>
          <w:rFonts w:ascii="David" w:hAnsi="David" w:cs="David"/>
          <w:rtl/>
        </w:rPr>
        <w:t xml:space="preserve"> </w:t>
      </w:r>
      <w:r w:rsidRPr="0003383F">
        <w:rPr>
          <w:rFonts w:ascii="David" w:hAnsi="David" w:cs="David" w:hint="eastAsia"/>
          <w:rtl/>
        </w:rPr>
        <w:t>עובד</w:t>
      </w:r>
      <w:r w:rsidRPr="0003383F">
        <w:rPr>
          <w:rFonts w:ascii="David" w:hAnsi="David" w:cs="David"/>
          <w:rtl/>
        </w:rPr>
        <w:t xml:space="preserve"> </w:t>
      </w:r>
      <w:r w:rsidRPr="0003383F">
        <w:rPr>
          <w:rFonts w:ascii="David" w:hAnsi="David" w:cs="David" w:hint="eastAsia"/>
          <w:rtl/>
        </w:rPr>
        <w:t>בלבד</w:t>
      </w:r>
      <w:r w:rsidRPr="0003383F">
        <w:rPr>
          <w:rFonts w:ascii="David" w:hAnsi="David" w:cs="David"/>
          <w:rtl/>
        </w:rPr>
        <w:t>.</w:t>
      </w:r>
    </w:p>
    <w:p w:rsidR="00897582" w:rsidRPr="0003383F" w:rsidRDefault="00897582" w:rsidP="00897582">
      <w:pPr>
        <w:pStyle w:val="14"/>
        <w:numPr>
          <w:ilvl w:val="0"/>
          <w:numId w:val="104"/>
        </w:numPr>
        <w:shd w:val="clear" w:color="auto" w:fill="F2F2F2"/>
        <w:spacing w:before="240" w:after="180"/>
        <w:ind w:left="565" w:hanging="565"/>
        <w:jc w:val="left"/>
        <w:rPr>
          <w:rFonts w:ascii="David" w:hAnsi="David"/>
        </w:rPr>
      </w:pPr>
      <w:bookmarkStart w:id="8" w:name="_Ref533605641"/>
      <w:r w:rsidRPr="0003383F">
        <w:rPr>
          <w:rFonts w:ascii="David" w:hAnsi="David" w:hint="eastAsia"/>
          <w:rtl/>
        </w:rPr>
        <w:t>בחינת</w:t>
      </w:r>
      <w:r w:rsidRPr="0003383F">
        <w:rPr>
          <w:rFonts w:ascii="David" w:hAnsi="David"/>
          <w:rtl/>
        </w:rPr>
        <w:t xml:space="preserve"> </w:t>
      </w:r>
      <w:r w:rsidRPr="0003383F">
        <w:rPr>
          <w:rFonts w:ascii="David" w:hAnsi="David" w:hint="eastAsia"/>
          <w:rtl/>
        </w:rPr>
        <w:t>השכלה</w:t>
      </w:r>
      <w:r w:rsidRPr="0003383F">
        <w:rPr>
          <w:rFonts w:ascii="David" w:hAnsi="David"/>
          <w:rtl/>
        </w:rPr>
        <w:t xml:space="preserve"> </w:t>
      </w:r>
      <w:r w:rsidRPr="0003383F">
        <w:rPr>
          <w:rFonts w:ascii="David" w:hAnsi="David" w:hint="eastAsia"/>
          <w:rtl/>
        </w:rPr>
        <w:t>ותקופת</w:t>
      </w:r>
      <w:r w:rsidRPr="0003383F">
        <w:rPr>
          <w:rFonts w:ascii="David" w:hAnsi="David"/>
          <w:rtl/>
        </w:rPr>
        <w:t xml:space="preserve"> ניסיון</w:t>
      </w:r>
      <w:bookmarkEnd w:id="8"/>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ככלל</w:t>
      </w:r>
      <w:r w:rsidRPr="0003383F">
        <w:rPr>
          <w:rFonts w:ascii="David" w:hAnsi="David" w:cs="David"/>
          <w:rtl/>
        </w:rPr>
        <w:t xml:space="preserve">, </w:t>
      </w:r>
      <w:r w:rsidRPr="0003383F">
        <w:rPr>
          <w:rFonts w:ascii="David" w:hAnsi="David" w:cs="David" w:hint="eastAsia"/>
          <w:rtl/>
        </w:rPr>
        <w:t>הודעה</w:t>
      </w:r>
      <w:r w:rsidRPr="0003383F">
        <w:rPr>
          <w:rFonts w:ascii="David" w:hAnsi="David" w:cs="David"/>
          <w:rtl/>
        </w:rPr>
        <w:t xml:space="preserve"> </w:t>
      </w:r>
      <w:r w:rsidRPr="0003383F">
        <w:rPr>
          <w:rFonts w:ascii="David" w:hAnsi="David" w:cs="David" w:hint="eastAsia"/>
          <w:rtl/>
        </w:rPr>
        <w:t>זו</w:t>
      </w:r>
      <w:r w:rsidRPr="0003383F">
        <w:rPr>
          <w:rFonts w:ascii="David" w:hAnsi="David" w:cs="David"/>
          <w:rtl/>
        </w:rPr>
        <w:t xml:space="preserve"> </w:t>
      </w:r>
      <w:r w:rsidRPr="0003383F">
        <w:rPr>
          <w:rFonts w:ascii="David" w:hAnsi="David" w:cs="David" w:hint="eastAsia"/>
          <w:rtl/>
        </w:rPr>
        <w:t>מהווה</w:t>
      </w:r>
      <w:r w:rsidRPr="0003383F">
        <w:rPr>
          <w:rFonts w:ascii="David" w:hAnsi="David" w:cs="David"/>
          <w:rtl/>
        </w:rPr>
        <w:t xml:space="preserve"> </w:t>
      </w:r>
      <w:r w:rsidRPr="0003383F">
        <w:rPr>
          <w:rFonts w:ascii="David" w:hAnsi="David" w:cs="David" w:hint="eastAsia"/>
          <w:rtl/>
        </w:rPr>
        <w:t>חלק</w:t>
      </w:r>
      <w:r w:rsidRPr="0003383F">
        <w:rPr>
          <w:rFonts w:ascii="David" w:hAnsi="David" w:cs="David"/>
          <w:rtl/>
        </w:rPr>
        <w:t xml:space="preserve"> </w:t>
      </w:r>
      <w:r w:rsidRPr="0003383F">
        <w:rPr>
          <w:rFonts w:ascii="David" w:hAnsi="David" w:cs="David" w:hint="eastAsia"/>
          <w:rtl/>
        </w:rPr>
        <w:t>בלתי</w:t>
      </w:r>
      <w:r w:rsidRPr="0003383F">
        <w:rPr>
          <w:rFonts w:ascii="David" w:hAnsi="David" w:cs="David"/>
          <w:rtl/>
        </w:rPr>
        <w:t xml:space="preserve"> </w:t>
      </w:r>
      <w:r w:rsidRPr="0003383F">
        <w:rPr>
          <w:rFonts w:ascii="David" w:hAnsi="David" w:cs="David" w:hint="eastAsia"/>
          <w:rtl/>
        </w:rPr>
        <w:t>נפרד</w:t>
      </w:r>
      <w:r w:rsidRPr="0003383F">
        <w:rPr>
          <w:rFonts w:ascii="David" w:hAnsi="David" w:cs="David"/>
          <w:rtl/>
        </w:rPr>
        <w:t xml:space="preserve"> </w:t>
      </w:r>
      <w:r w:rsidRPr="0003383F">
        <w:rPr>
          <w:rFonts w:ascii="David" w:hAnsi="David" w:cs="David" w:hint="eastAsia"/>
          <w:rtl/>
        </w:rPr>
        <w:t>מ</w:t>
      </w:r>
      <w:hyperlink r:id="rId21" w:history="1">
        <w:hyperlink r:id="rId22" w:history="1">
          <w:r w:rsidRPr="00591FFE">
            <w:rPr>
              <w:rFonts w:ascii="David" w:hAnsi="David" w:cs="David"/>
              <w:color w:val="0000FF"/>
              <w:u w:val="single"/>
              <w:rtl/>
            </w:rPr>
            <w:t>הוראת תכ"מ מס' 13.9.0.2.1 "תעריפי התקשרות עם נותני שירותים חיצוניים"</w:t>
          </w:r>
        </w:hyperlink>
        <w:r w:rsidRPr="00591FFE">
          <w:rPr>
            <w:rStyle w:val="Hyperlink"/>
            <w:rFonts w:ascii="David" w:eastAsiaTheme="majorEastAsia" w:hAnsi="David" w:cs="David"/>
            <w:rtl/>
          </w:rPr>
          <w:t>.</w:t>
        </w:r>
      </w:hyperlink>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תואר</w:t>
      </w:r>
      <w:r w:rsidRPr="0003383F">
        <w:rPr>
          <w:rFonts w:ascii="David" w:hAnsi="David" w:cs="David"/>
          <w:rtl/>
        </w:rPr>
        <w:t xml:space="preserve"> </w:t>
      </w:r>
      <w:r w:rsidRPr="0003383F">
        <w:rPr>
          <w:rFonts w:ascii="David" w:hAnsi="David" w:cs="David" w:hint="eastAsia"/>
          <w:rtl/>
        </w:rPr>
        <w:t>אקדמי</w:t>
      </w:r>
      <w:r w:rsidRPr="0003383F">
        <w:rPr>
          <w:rFonts w:ascii="David" w:hAnsi="David" w:cs="David"/>
          <w:rtl/>
        </w:rPr>
        <w:t xml:space="preserve"> </w:t>
      </w:r>
      <w:r w:rsidRPr="0003383F">
        <w:rPr>
          <w:rFonts w:ascii="David" w:hAnsi="David" w:cs="David" w:hint="eastAsia"/>
          <w:rtl/>
        </w:rPr>
        <w:t>ייחשב</w:t>
      </w:r>
      <w:r w:rsidRPr="0003383F">
        <w:rPr>
          <w:rFonts w:ascii="David" w:hAnsi="David" w:cs="David"/>
          <w:rtl/>
        </w:rPr>
        <w:t xml:space="preserve"> </w:t>
      </w:r>
      <w:r w:rsidRPr="0003383F">
        <w:rPr>
          <w:rFonts w:ascii="David" w:hAnsi="David" w:cs="David" w:hint="eastAsia"/>
          <w:rtl/>
        </w:rPr>
        <w:t>כתואר</w:t>
      </w:r>
      <w:r w:rsidRPr="0003383F">
        <w:rPr>
          <w:rFonts w:ascii="David" w:hAnsi="David" w:cs="David"/>
          <w:rtl/>
        </w:rPr>
        <w:t xml:space="preserve"> </w:t>
      </w:r>
      <w:r w:rsidRPr="0003383F">
        <w:rPr>
          <w:rFonts w:ascii="David" w:hAnsi="David" w:cs="David" w:hint="eastAsia"/>
          <w:rtl/>
        </w:rPr>
        <w:t>שנרכש</w:t>
      </w:r>
      <w:r w:rsidRPr="0003383F">
        <w:rPr>
          <w:rFonts w:ascii="David" w:hAnsi="David" w:cs="David"/>
          <w:rtl/>
        </w:rPr>
        <w:t xml:space="preserve"> </w:t>
      </w:r>
      <w:r w:rsidRPr="0003383F">
        <w:rPr>
          <w:rFonts w:ascii="David" w:hAnsi="David" w:cs="David" w:hint="eastAsia"/>
          <w:rtl/>
        </w:rPr>
        <w:t>במוסד</w:t>
      </w:r>
      <w:r w:rsidRPr="0003383F">
        <w:rPr>
          <w:rFonts w:ascii="David" w:hAnsi="David" w:cs="David"/>
          <w:rtl/>
        </w:rPr>
        <w:t xml:space="preserve"> </w:t>
      </w:r>
      <w:r w:rsidRPr="0003383F">
        <w:rPr>
          <w:rFonts w:ascii="David" w:hAnsi="David" w:cs="David" w:hint="eastAsia"/>
          <w:rtl/>
        </w:rPr>
        <w:t>אקדמי</w:t>
      </w:r>
      <w:r w:rsidRPr="0003383F">
        <w:rPr>
          <w:rFonts w:ascii="David" w:hAnsi="David" w:cs="David"/>
          <w:rtl/>
        </w:rPr>
        <w:t xml:space="preserve"> </w:t>
      </w:r>
      <w:r w:rsidRPr="0003383F">
        <w:rPr>
          <w:rFonts w:ascii="David" w:hAnsi="David" w:cs="David" w:hint="eastAsia"/>
          <w:rtl/>
        </w:rPr>
        <w:t>המוכר</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ידי</w:t>
      </w:r>
      <w:r w:rsidRPr="0003383F">
        <w:rPr>
          <w:rFonts w:ascii="David" w:hAnsi="David" w:cs="David"/>
          <w:rtl/>
        </w:rPr>
        <w:t xml:space="preserve"> </w:t>
      </w:r>
      <w:r w:rsidRPr="0003383F">
        <w:rPr>
          <w:rFonts w:ascii="David" w:hAnsi="David" w:cs="David" w:hint="eastAsia"/>
          <w:rtl/>
        </w:rPr>
        <w:t>המועצה</w:t>
      </w:r>
      <w:r w:rsidRPr="0003383F">
        <w:rPr>
          <w:rFonts w:ascii="David" w:hAnsi="David" w:cs="David"/>
          <w:rtl/>
        </w:rPr>
        <w:t xml:space="preserve"> </w:t>
      </w:r>
      <w:r w:rsidRPr="0003383F">
        <w:rPr>
          <w:rFonts w:ascii="David" w:hAnsi="David" w:cs="David" w:hint="eastAsia"/>
          <w:rtl/>
        </w:rPr>
        <w:t>להשכלה</w:t>
      </w:r>
      <w:r w:rsidRPr="0003383F">
        <w:rPr>
          <w:rFonts w:ascii="David" w:hAnsi="David" w:cs="David"/>
          <w:rtl/>
        </w:rPr>
        <w:t xml:space="preserve"> </w:t>
      </w:r>
      <w:r w:rsidRPr="0003383F">
        <w:rPr>
          <w:rFonts w:ascii="David" w:hAnsi="David" w:cs="David" w:hint="eastAsia"/>
          <w:rtl/>
        </w:rPr>
        <w:t>גבוהה</w:t>
      </w:r>
      <w:r w:rsidRPr="0003383F">
        <w:rPr>
          <w:rFonts w:ascii="David" w:hAnsi="David" w:cs="David"/>
          <w:rtl/>
        </w:rPr>
        <w:t>.</w:t>
      </w:r>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נותן</w:t>
      </w:r>
      <w:r w:rsidRPr="0003383F">
        <w:rPr>
          <w:rFonts w:ascii="David" w:hAnsi="David" w:cs="David"/>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יחשב</w:t>
      </w:r>
      <w:r w:rsidRPr="0003383F">
        <w:rPr>
          <w:rFonts w:ascii="David" w:hAnsi="David" w:cs="David"/>
          <w:rtl/>
        </w:rPr>
        <w:t xml:space="preserve"> </w:t>
      </w:r>
      <w:r w:rsidRPr="0003383F">
        <w:rPr>
          <w:rFonts w:ascii="David" w:hAnsi="David" w:cs="David" w:hint="eastAsia"/>
          <w:rtl/>
        </w:rPr>
        <w:t>כ</w:t>
      </w:r>
      <w:r w:rsidRPr="0003383F">
        <w:rPr>
          <w:rFonts w:ascii="David" w:hAnsi="David" w:cs="David" w:hint="eastAsia"/>
          <w:b/>
          <w:bCs/>
          <w:rtl/>
        </w:rPr>
        <w:t>ניסיון</w:t>
      </w:r>
      <w:r w:rsidRPr="0003383F">
        <w:rPr>
          <w:rFonts w:ascii="David" w:hAnsi="David" w:cs="David"/>
          <w:b/>
          <w:bCs/>
          <w:rtl/>
        </w:rPr>
        <w:t xml:space="preserve"> </w:t>
      </w:r>
      <w:r w:rsidRPr="0003383F">
        <w:rPr>
          <w:rFonts w:ascii="David" w:hAnsi="David" w:cs="David" w:hint="eastAsia"/>
          <w:b/>
          <w:bCs/>
          <w:rtl/>
        </w:rPr>
        <w:t>בתחום</w:t>
      </w:r>
      <w:r w:rsidRPr="0003383F">
        <w:rPr>
          <w:rFonts w:ascii="David" w:hAnsi="David" w:cs="David"/>
          <w:b/>
          <w:bCs/>
          <w:rtl/>
        </w:rPr>
        <w:t xml:space="preserve"> </w:t>
      </w:r>
      <w:r w:rsidRPr="0003383F">
        <w:rPr>
          <w:rFonts w:ascii="David" w:hAnsi="David" w:cs="David" w:hint="eastAsia"/>
          <w:b/>
          <w:bCs/>
          <w:rtl/>
        </w:rPr>
        <w:t>המקצוע</w:t>
      </w:r>
      <w:r w:rsidRPr="0003383F">
        <w:rPr>
          <w:rFonts w:ascii="David" w:hAnsi="David" w:cs="David"/>
          <w:b/>
          <w:bCs/>
          <w:rtl/>
        </w:rPr>
        <w:t xml:space="preserve"> </w:t>
      </w:r>
      <w:r w:rsidRPr="0003383F">
        <w:rPr>
          <w:rFonts w:ascii="David" w:hAnsi="David" w:cs="David" w:hint="eastAsia"/>
          <w:b/>
          <w:bCs/>
          <w:rtl/>
        </w:rPr>
        <w:t>הרלוונטי</w:t>
      </w:r>
      <w:r w:rsidRPr="0003383F">
        <w:rPr>
          <w:rFonts w:ascii="David" w:hAnsi="David" w:cs="David"/>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897582" w:rsidRPr="0003383F" w:rsidRDefault="00897582" w:rsidP="00897582">
      <w:pPr>
        <w:pStyle w:val="32"/>
        <w:numPr>
          <w:ilvl w:val="2"/>
          <w:numId w:val="104"/>
        </w:numPr>
        <w:ind w:left="1304" w:hanging="737"/>
        <w:rPr>
          <w:rFonts w:ascii="David" w:hAnsi="David" w:cs="David"/>
          <w:b/>
          <w:bCs/>
          <w:u w:val="single"/>
        </w:rPr>
      </w:pPr>
      <w:r w:rsidRPr="0003383F">
        <w:rPr>
          <w:rFonts w:ascii="David" w:hAnsi="David" w:cs="David" w:hint="eastAsia"/>
          <w:rtl/>
        </w:rPr>
        <w:t>בתחומים</w:t>
      </w:r>
      <w:r w:rsidRPr="0003383F">
        <w:rPr>
          <w:rFonts w:ascii="David" w:hAnsi="David" w:cs="David"/>
          <w:rtl/>
        </w:rPr>
        <w:t xml:space="preserve"> </w:t>
      </w:r>
      <w:r w:rsidRPr="0003383F">
        <w:rPr>
          <w:rFonts w:ascii="David" w:hAnsi="David" w:cs="David" w:hint="eastAsia"/>
          <w:rtl/>
        </w:rPr>
        <w:t>בהם</w:t>
      </w:r>
      <w:r w:rsidRPr="0003383F">
        <w:rPr>
          <w:rFonts w:ascii="David" w:hAnsi="David" w:cs="David"/>
          <w:rtl/>
        </w:rPr>
        <w:t xml:space="preserve"> </w:t>
      </w:r>
      <w:r w:rsidRPr="0003383F">
        <w:rPr>
          <w:rFonts w:ascii="David" w:hAnsi="David" w:cs="David" w:hint="eastAsia"/>
          <w:rtl/>
        </w:rPr>
        <w:t>נדרשת</w:t>
      </w:r>
      <w:r w:rsidRPr="0003383F">
        <w:rPr>
          <w:rFonts w:ascii="David" w:hAnsi="David" w:cs="David"/>
          <w:rtl/>
        </w:rPr>
        <w:t xml:space="preserve"> </w:t>
      </w:r>
      <w:r w:rsidRPr="0003383F">
        <w:rPr>
          <w:rFonts w:ascii="David" w:hAnsi="David" w:cs="David" w:hint="eastAsia"/>
          <w:rtl/>
        </w:rPr>
        <w:t>התמחות</w:t>
      </w:r>
      <w:r w:rsidRPr="0003383F">
        <w:rPr>
          <w:rFonts w:ascii="David" w:hAnsi="David" w:cs="David"/>
          <w:rtl/>
        </w:rPr>
        <w:t xml:space="preserve"> </w:t>
      </w:r>
      <w:r w:rsidRPr="0003383F">
        <w:rPr>
          <w:rFonts w:ascii="David" w:hAnsi="David" w:cs="David" w:hint="eastAsia"/>
          <w:rtl/>
        </w:rPr>
        <w:t>לצורך</w:t>
      </w:r>
      <w:r w:rsidRPr="0003383F">
        <w:rPr>
          <w:rFonts w:ascii="David" w:hAnsi="David" w:cs="David"/>
          <w:rtl/>
        </w:rPr>
        <w:t xml:space="preserve"> </w:t>
      </w:r>
      <w:r w:rsidRPr="0003383F">
        <w:rPr>
          <w:rFonts w:ascii="David" w:hAnsi="David" w:cs="David" w:hint="eastAsia"/>
          <w:rtl/>
        </w:rPr>
        <w:t>קבלת</w:t>
      </w:r>
      <w:r w:rsidRPr="0003383F">
        <w:rPr>
          <w:rFonts w:ascii="David" w:hAnsi="David" w:cs="David"/>
          <w:rtl/>
        </w:rPr>
        <w:t xml:space="preserve"> </w:t>
      </w:r>
      <w:r w:rsidRPr="0003383F">
        <w:rPr>
          <w:rFonts w:ascii="David" w:hAnsi="David" w:cs="David" w:hint="eastAsia"/>
          <w:rtl/>
        </w:rPr>
        <w:t>הסמכה</w:t>
      </w:r>
      <w:r w:rsidRPr="0003383F">
        <w:rPr>
          <w:rFonts w:ascii="David" w:hAnsi="David" w:cs="David"/>
          <w:rtl/>
        </w:rPr>
        <w:t xml:space="preserve">/ </w:t>
      </w:r>
      <w:r w:rsidRPr="0003383F">
        <w:rPr>
          <w:rFonts w:ascii="David" w:hAnsi="David" w:cs="David" w:hint="eastAsia"/>
          <w:rtl/>
        </w:rPr>
        <w:t>רישיון</w:t>
      </w:r>
      <w:r w:rsidRPr="0003383F">
        <w:rPr>
          <w:rFonts w:ascii="David" w:hAnsi="David" w:cs="David"/>
          <w:rtl/>
        </w:rPr>
        <w:t xml:space="preserve"> - </w:t>
      </w:r>
      <w:r w:rsidRPr="0003383F">
        <w:rPr>
          <w:rFonts w:ascii="David" w:hAnsi="David" w:cs="David" w:hint="eastAsia"/>
          <w:rtl/>
        </w:rPr>
        <w:t>יש</w:t>
      </w:r>
      <w:r w:rsidRPr="0003383F">
        <w:rPr>
          <w:rFonts w:ascii="David" w:hAnsi="David" w:cs="David"/>
          <w:rtl/>
        </w:rPr>
        <w:t xml:space="preserve"> </w:t>
      </w:r>
      <w:r w:rsidRPr="0003383F">
        <w:rPr>
          <w:rFonts w:ascii="David" w:hAnsi="David" w:cs="David" w:hint="eastAsia"/>
          <w:rtl/>
        </w:rPr>
        <w:t>להגדיר</w:t>
      </w:r>
      <w:r w:rsidRPr="0003383F">
        <w:rPr>
          <w:rFonts w:ascii="David" w:hAnsi="David" w:cs="David"/>
          <w:rtl/>
        </w:rPr>
        <w:t xml:space="preserve"> </w:t>
      </w:r>
      <w:r w:rsidRPr="0003383F">
        <w:rPr>
          <w:rFonts w:ascii="David" w:hAnsi="David" w:cs="David" w:hint="eastAsia"/>
          <w:rtl/>
        </w:rPr>
        <w:t>במפורש</w:t>
      </w:r>
      <w:r w:rsidRPr="0003383F">
        <w:rPr>
          <w:rFonts w:ascii="David" w:hAnsi="David" w:cs="David"/>
          <w:rtl/>
        </w:rPr>
        <w:t xml:space="preserve"> </w:t>
      </w:r>
      <w:r w:rsidRPr="0003383F">
        <w:rPr>
          <w:rFonts w:ascii="David" w:hAnsi="David" w:cs="David" w:hint="eastAsia"/>
          <w:rtl/>
        </w:rPr>
        <w:t>במסמכי</w:t>
      </w:r>
      <w:r w:rsidRPr="0003383F">
        <w:rPr>
          <w:rFonts w:ascii="David" w:hAnsi="David" w:cs="David"/>
          <w:rtl/>
        </w:rPr>
        <w:t xml:space="preserve"> </w:t>
      </w:r>
      <w:r w:rsidRPr="0003383F">
        <w:rPr>
          <w:rFonts w:ascii="David" w:hAnsi="David" w:cs="David" w:hint="eastAsia"/>
          <w:rtl/>
        </w:rPr>
        <w:t>המכרז</w:t>
      </w:r>
      <w:r w:rsidRPr="0003383F">
        <w:rPr>
          <w:rFonts w:ascii="David" w:hAnsi="David" w:cs="David"/>
          <w:rtl/>
        </w:rPr>
        <w:t xml:space="preserve"> </w:t>
      </w:r>
      <w:r w:rsidRPr="0003383F">
        <w:rPr>
          <w:rFonts w:ascii="David" w:hAnsi="David" w:cs="David" w:hint="eastAsia"/>
          <w:rtl/>
        </w:rPr>
        <w:t>האם</w:t>
      </w:r>
      <w:r w:rsidRPr="0003383F">
        <w:rPr>
          <w:rFonts w:ascii="David" w:hAnsi="David" w:cs="David"/>
          <w:rtl/>
        </w:rPr>
        <w:t xml:space="preserve"> </w:t>
      </w:r>
      <w:r w:rsidRPr="0003383F">
        <w:rPr>
          <w:rFonts w:ascii="David" w:hAnsi="David" w:cs="David" w:hint="eastAsia"/>
          <w:rtl/>
        </w:rPr>
        <w:t>שנות</w:t>
      </w:r>
      <w:r w:rsidRPr="0003383F">
        <w:rPr>
          <w:rFonts w:ascii="David" w:hAnsi="David" w:cs="David"/>
          <w:rtl/>
        </w:rPr>
        <w:t xml:space="preserve"> </w:t>
      </w:r>
      <w:r w:rsidRPr="0003383F">
        <w:rPr>
          <w:rFonts w:ascii="David" w:hAnsi="David" w:cs="David" w:hint="eastAsia"/>
          <w:rtl/>
        </w:rPr>
        <w:t>ההתמחות</w:t>
      </w:r>
      <w:r w:rsidRPr="0003383F">
        <w:rPr>
          <w:rFonts w:ascii="David" w:hAnsi="David" w:cs="David"/>
          <w:rtl/>
        </w:rPr>
        <w:t xml:space="preserve"> </w:t>
      </w:r>
      <w:r w:rsidRPr="0003383F">
        <w:rPr>
          <w:rFonts w:ascii="David" w:hAnsi="David" w:cs="David" w:hint="eastAsia"/>
          <w:rtl/>
        </w:rPr>
        <w:t>נכללות</w:t>
      </w:r>
      <w:r w:rsidRPr="0003383F">
        <w:rPr>
          <w:rFonts w:ascii="David" w:hAnsi="David" w:cs="David"/>
          <w:rtl/>
        </w:rPr>
        <w:t xml:space="preserve"> </w:t>
      </w:r>
      <w:r w:rsidRPr="0003383F">
        <w:rPr>
          <w:rFonts w:ascii="David" w:hAnsi="David" w:cs="David" w:hint="eastAsia"/>
          <w:rtl/>
        </w:rPr>
        <w:t>במניין</w:t>
      </w:r>
      <w:r w:rsidRPr="0003383F">
        <w:rPr>
          <w:rFonts w:ascii="David" w:hAnsi="David" w:cs="David"/>
          <w:rtl/>
        </w:rPr>
        <w:t xml:space="preserve"> </w:t>
      </w:r>
      <w:r w:rsidRPr="0003383F">
        <w:rPr>
          <w:rFonts w:ascii="David" w:hAnsi="David" w:cs="David" w:hint="eastAsia"/>
          <w:rtl/>
        </w:rPr>
        <w:t>שנות</w:t>
      </w:r>
      <w:r w:rsidRPr="0003383F">
        <w:rPr>
          <w:rFonts w:ascii="David" w:hAnsi="David" w:cs="David"/>
          <w:rtl/>
        </w:rPr>
        <w:t xml:space="preserve"> </w:t>
      </w:r>
      <w:r w:rsidRPr="0003383F">
        <w:rPr>
          <w:rFonts w:ascii="David" w:hAnsi="David" w:cs="David" w:hint="eastAsia"/>
          <w:rtl/>
        </w:rPr>
        <w:t>הניסיון</w:t>
      </w:r>
      <w:r w:rsidRPr="0003383F">
        <w:rPr>
          <w:rFonts w:ascii="David" w:hAnsi="David" w:cs="David"/>
          <w:rtl/>
        </w:rPr>
        <w:t xml:space="preserve"> </w:t>
      </w:r>
      <w:r w:rsidRPr="0003383F">
        <w:rPr>
          <w:rFonts w:ascii="David" w:hAnsi="David" w:cs="David" w:hint="eastAsia"/>
          <w:rtl/>
        </w:rPr>
        <w:t>המקצועי</w:t>
      </w:r>
      <w:r w:rsidRPr="0003383F">
        <w:rPr>
          <w:rFonts w:ascii="David" w:hAnsi="David" w:cs="David"/>
          <w:rtl/>
        </w:rPr>
        <w:t>.</w:t>
      </w:r>
      <w:r w:rsidRPr="0003383F">
        <w:rPr>
          <w:rFonts w:ascii="David" w:hAnsi="David" w:cs="David"/>
          <w:b/>
          <w:bCs/>
          <w:u w:val="single"/>
          <w:rtl/>
        </w:rPr>
        <w:t xml:space="preserve"> </w:t>
      </w:r>
    </w:p>
    <w:p w:rsidR="00897582" w:rsidRPr="0003383F" w:rsidRDefault="00897582" w:rsidP="00897582">
      <w:pPr>
        <w:pStyle w:val="22"/>
        <w:numPr>
          <w:ilvl w:val="1"/>
          <w:numId w:val="104"/>
        </w:numPr>
        <w:ind w:left="567" w:hanging="567"/>
        <w:rPr>
          <w:rFonts w:ascii="David" w:hAnsi="David" w:cs="David"/>
        </w:rPr>
      </w:pPr>
      <w:r w:rsidRPr="0003383F">
        <w:rPr>
          <w:rFonts w:ascii="David" w:hAnsi="David" w:cs="David" w:hint="eastAsia"/>
          <w:rtl/>
        </w:rPr>
        <w:t>לצורך</w:t>
      </w:r>
      <w:r w:rsidRPr="0003383F">
        <w:rPr>
          <w:rFonts w:ascii="David" w:hAnsi="David" w:cs="David"/>
          <w:rtl/>
        </w:rPr>
        <w:t xml:space="preserve"> </w:t>
      </w:r>
      <w:r w:rsidRPr="0003383F">
        <w:rPr>
          <w:rFonts w:ascii="David" w:hAnsi="David" w:cs="David" w:hint="eastAsia"/>
          <w:rtl/>
        </w:rPr>
        <w:t>אימות</w:t>
      </w:r>
      <w:r w:rsidRPr="0003383F">
        <w:rPr>
          <w:rFonts w:ascii="David" w:hAnsi="David" w:cs="David"/>
          <w:rtl/>
        </w:rPr>
        <w:t xml:space="preserve"> </w:t>
      </w: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רלוונטי</w:t>
      </w:r>
      <w:r w:rsidRPr="0003383F">
        <w:rPr>
          <w:rFonts w:ascii="David" w:hAnsi="David" w:cs="David"/>
          <w:rtl/>
        </w:rPr>
        <w:t xml:space="preserve">, </w:t>
      </w:r>
      <w:r w:rsidRPr="0003383F">
        <w:rPr>
          <w:rFonts w:ascii="David" w:hAnsi="David" w:cs="David" w:hint="eastAsia"/>
          <w:rtl/>
        </w:rPr>
        <w:t>יידרש</w:t>
      </w:r>
      <w:r w:rsidRPr="0003383F">
        <w:rPr>
          <w:rFonts w:ascii="David" w:hAnsi="David" w:cs="David"/>
          <w:rtl/>
        </w:rPr>
        <w:t xml:space="preserve"> </w:t>
      </w:r>
      <w:r w:rsidRPr="0003383F">
        <w:rPr>
          <w:rFonts w:ascii="David" w:hAnsi="David" w:cs="David" w:hint="eastAsia"/>
          <w:rtl/>
        </w:rPr>
        <w:t>נותן</w:t>
      </w:r>
      <w:r w:rsidRPr="0003383F">
        <w:rPr>
          <w:rFonts w:ascii="David" w:hAnsi="David" w:cs="David"/>
          <w:rtl/>
        </w:rPr>
        <w:t xml:space="preserve"> </w:t>
      </w:r>
      <w:r w:rsidRPr="0003383F">
        <w:rPr>
          <w:rFonts w:ascii="David" w:hAnsi="David" w:cs="David" w:hint="eastAsia"/>
          <w:rtl/>
        </w:rPr>
        <w:t>השירותים</w:t>
      </w:r>
      <w:r w:rsidRPr="0003383F">
        <w:rPr>
          <w:rFonts w:ascii="David" w:hAnsi="David" w:cs="David"/>
          <w:rtl/>
        </w:rPr>
        <w:t xml:space="preserve"> </w:t>
      </w:r>
      <w:r w:rsidRPr="0003383F">
        <w:rPr>
          <w:rFonts w:ascii="David" w:hAnsi="David" w:cs="David" w:hint="eastAsia"/>
          <w:rtl/>
        </w:rPr>
        <w:t>להצהיר</w:t>
      </w:r>
      <w:r w:rsidRPr="0003383F">
        <w:rPr>
          <w:rFonts w:ascii="David" w:hAnsi="David" w:cs="David"/>
          <w:rtl/>
        </w:rPr>
        <w:t xml:space="preserve"> </w:t>
      </w:r>
      <w:r w:rsidRPr="0003383F">
        <w:rPr>
          <w:rFonts w:ascii="David" w:hAnsi="David" w:cs="David" w:hint="eastAsia"/>
          <w:rtl/>
        </w:rPr>
        <w:t>על</w:t>
      </w:r>
      <w:r w:rsidRPr="0003383F">
        <w:rPr>
          <w:rFonts w:ascii="David" w:hAnsi="David" w:cs="David"/>
          <w:rtl/>
        </w:rPr>
        <w:t xml:space="preserve"> </w:t>
      </w:r>
      <w:r w:rsidRPr="0003383F">
        <w:rPr>
          <w:rFonts w:ascii="David" w:hAnsi="David" w:cs="David" w:hint="eastAsia"/>
          <w:rtl/>
        </w:rPr>
        <w:t>עבודות</w:t>
      </w:r>
      <w:r w:rsidRPr="0003383F">
        <w:rPr>
          <w:rFonts w:ascii="David" w:hAnsi="David" w:cs="David"/>
          <w:rtl/>
        </w:rPr>
        <w:t xml:space="preserve"> </w:t>
      </w:r>
      <w:r w:rsidRPr="0003383F">
        <w:rPr>
          <w:rFonts w:ascii="David" w:hAnsi="David" w:cs="David" w:hint="eastAsia"/>
          <w:rtl/>
        </w:rPr>
        <w:t>קודמות</w:t>
      </w:r>
      <w:r w:rsidRPr="0003383F">
        <w:rPr>
          <w:rFonts w:ascii="David" w:hAnsi="David" w:cs="David"/>
          <w:rtl/>
        </w:rPr>
        <w:t xml:space="preserve"> </w:t>
      </w:r>
      <w:r w:rsidRPr="0003383F">
        <w:rPr>
          <w:rFonts w:ascii="David" w:hAnsi="David" w:cs="David" w:hint="eastAsia"/>
          <w:rtl/>
        </w:rPr>
        <w:t>שלו</w:t>
      </w:r>
      <w:r w:rsidRPr="0003383F">
        <w:rPr>
          <w:rFonts w:ascii="David" w:hAnsi="David" w:cs="David"/>
          <w:rtl/>
        </w:rPr>
        <w:t xml:space="preserve">. </w:t>
      </w:r>
      <w:r w:rsidRPr="0003383F">
        <w:rPr>
          <w:rFonts w:ascii="David" w:hAnsi="David" w:cs="David" w:hint="eastAsia"/>
          <w:rtl/>
        </w:rPr>
        <w:t>אימות</w:t>
      </w:r>
      <w:r w:rsidRPr="0003383F">
        <w:rPr>
          <w:rFonts w:ascii="David" w:hAnsi="David" w:cs="David"/>
          <w:rtl/>
        </w:rPr>
        <w:t xml:space="preserve"> </w:t>
      </w:r>
      <w:r w:rsidRPr="0003383F">
        <w:rPr>
          <w:rFonts w:ascii="David" w:hAnsi="David" w:cs="David" w:hint="eastAsia"/>
          <w:rtl/>
        </w:rPr>
        <w:t>המסכמים</w:t>
      </w:r>
      <w:r w:rsidRPr="0003383F">
        <w:rPr>
          <w:rFonts w:ascii="David" w:hAnsi="David" w:cs="David"/>
          <w:rtl/>
        </w:rPr>
        <w:t xml:space="preserve"> </w:t>
      </w:r>
      <w:r w:rsidRPr="0003383F">
        <w:rPr>
          <w:rFonts w:ascii="David" w:hAnsi="David" w:cs="David" w:hint="eastAsia"/>
          <w:rtl/>
        </w:rPr>
        <w:t>ייעשה</w:t>
      </w:r>
      <w:r w:rsidRPr="0003383F">
        <w:rPr>
          <w:rFonts w:ascii="David" w:hAnsi="David" w:cs="David"/>
          <w:rtl/>
        </w:rPr>
        <w:t xml:space="preserve"> </w:t>
      </w:r>
      <w:r w:rsidRPr="0003383F">
        <w:rPr>
          <w:rFonts w:ascii="David" w:hAnsi="David" w:cs="David" w:hint="eastAsia"/>
          <w:rtl/>
        </w:rPr>
        <w:t>בוועדת</w:t>
      </w:r>
      <w:r w:rsidRPr="0003383F">
        <w:rPr>
          <w:rFonts w:ascii="David" w:hAnsi="David" w:cs="David"/>
          <w:rtl/>
        </w:rPr>
        <w:t xml:space="preserve"> </w:t>
      </w:r>
      <w:r w:rsidRPr="0003383F">
        <w:rPr>
          <w:rFonts w:ascii="David" w:hAnsi="David" w:cs="David" w:hint="eastAsia"/>
          <w:rtl/>
        </w:rPr>
        <w:t>המכרזים</w:t>
      </w:r>
      <w:r w:rsidRPr="0003383F">
        <w:rPr>
          <w:rFonts w:ascii="David" w:hAnsi="David" w:cs="David"/>
          <w:rtl/>
        </w:rPr>
        <w:t>.</w:t>
      </w:r>
    </w:p>
    <w:p w:rsidR="00897582" w:rsidRPr="0003383F" w:rsidRDefault="00897582" w:rsidP="00897582">
      <w:pPr>
        <w:pStyle w:val="14"/>
        <w:numPr>
          <w:ilvl w:val="0"/>
          <w:numId w:val="104"/>
        </w:numPr>
        <w:shd w:val="clear" w:color="auto" w:fill="F2F2F2"/>
        <w:spacing w:before="240" w:after="180"/>
        <w:ind w:left="423" w:hanging="423"/>
        <w:jc w:val="left"/>
        <w:rPr>
          <w:rFonts w:ascii="David" w:hAnsi="David"/>
          <w:rtl/>
        </w:rPr>
      </w:pPr>
      <w:bookmarkStart w:id="9" w:name="_Toc483399185"/>
      <w:bookmarkStart w:id="10" w:name="_Toc483399495"/>
      <w:bookmarkStart w:id="11" w:name="_Toc483399564"/>
      <w:bookmarkStart w:id="12" w:name="_Toc483399640"/>
      <w:bookmarkStart w:id="13" w:name="_יועצים_לניהול_(מקצועות"/>
      <w:bookmarkStart w:id="14" w:name="_Toc483399565"/>
      <w:bookmarkStart w:id="15" w:name="_Toc483399641"/>
      <w:bookmarkStart w:id="16" w:name="נושא_2"/>
      <w:bookmarkEnd w:id="9"/>
      <w:bookmarkEnd w:id="10"/>
      <w:bookmarkEnd w:id="11"/>
      <w:bookmarkEnd w:id="12"/>
      <w:bookmarkEnd w:id="13"/>
      <w:r w:rsidRPr="0003383F">
        <w:rPr>
          <w:rFonts w:ascii="David" w:hAnsi="David" w:hint="eastAsia"/>
          <w:rtl/>
        </w:rPr>
        <w:t>יועצים</w:t>
      </w:r>
      <w:r w:rsidRPr="0003383F">
        <w:rPr>
          <w:rFonts w:ascii="David" w:hAnsi="David"/>
          <w:rtl/>
        </w:rPr>
        <w:t xml:space="preserve"> </w:t>
      </w:r>
      <w:r w:rsidRPr="0003383F">
        <w:rPr>
          <w:rFonts w:ascii="David" w:hAnsi="David" w:hint="eastAsia"/>
          <w:rtl/>
        </w:rPr>
        <w:t>לניהול</w:t>
      </w:r>
      <w:r w:rsidRPr="0003383F">
        <w:rPr>
          <w:rFonts w:ascii="David" w:hAnsi="David"/>
          <w:rtl/>
        </w:rPr>
        <w:t xml:space="preserve"> (מקצועות </w:t>
      </w:r>
      <w:r w:rsidRPr="0003383F">
        <w:rPr>
          <w:rFonts w:ascii="David" w:hAnsi="David" w:hint="eastAsia"/>
          <w:rtl/>
        </w:rPr>
        <w:t>שונים</w:t>
      </w:r>
      <w:r w:rsidRPr="0003383F">
        <w:rPr>
          <w:rFonts w:ascii="David" w:hAnsi="David"/>
          <w:rtl/>
        </w:rPr>
        <w:t xml:space="preserve">) </w:t>
      </w:r>
      <w:r w:rsidRPr="0003383F">
        <w:rPr>
          <w:rFonts w:ascii="David" w:hAnsi="David" w:hint="eastAsia"/>
          <w:rtl/>
        </w:rPr>
        <w:t>–</w:t>
      </w:r>
      <w:r w:rsidRPr="0003383F">
        <w:rPr>
          <w:rFonts w:ascii="David" w:hAnsi="David"/>
          <w:rtl/>
        </w:rPr>
        <w:t xml:space="preserve"> </w:t>
      </w:r>
      <w:r w:rsidRPr="0003383F">
        <w:rPr>
          <w:rFonts w:ascii="David" w:hAnsi="David" w:hint="eastAsia"/>
          <w:rtl/>
        </w:rPr>
        <w:t>תעריפים</w:t>
      </w:r>
      <w:r w:rsidRPr="0003383F">
        <w:rPr>
          <w:rFonts w:ascii="David" w:hAnsi="David"/>
          <w:rtl/>
        </w:rPr>
        <w:t xml:space="preserve"> </w:t>
      </w:r>
      <w:r w:rsidRPr="0003383F">
        <w:rPr>
          <w:rFonts w:ascii="David" w:hAnsi="David" w:hint="eastAsia"/>
          <w:rtl/>
        </w:rPr>
        <w:t>לתשלום</w:t>
      </w:r>
      <w:bookmarkEnd w:id="14"/>
      <w:bookmarkEnd w:id="15"/>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897582" w:rsidRPr="009A6DDA" w:rsidTr="00DE107B">
        <w:trPr>
          <w:cantSplit/>
          <w:trHeight w:val="631"/>
          <w:tblHeader/>
        </w:trPr>
        <w:tc>
          <w:tcPr>
            <w:tcW w:w="6480" w:type="dxa"/>
            <w:tcBorders>
              <w:bottom w:val="double" w:sz="4" w:space="0" w:color="auto"/>
            </w:tcBorders>
            <w:shd w:val="clear" w:color="auto" w:fill="CCCCCC"/>
            <w:vAlign w:val="center"/>
          </w:tcPr>
          <w:bookmarkEnd w:id="16"/>
          <w:p w:rsidR="00897582" w:rsidRPr="0003383F" w:rsidRDefault="00897582" w:rsidP="00DE107B">
            <w:pPr>
              <w:spacing w:line="360" w:lineRule="auto"/>
              <w:jc w:val="center"/>
              <w:rPr>
                <w:rFonts w:ascii="David" w:hAnsi="David"/>
                <w:b/>
                <w:bCs/>
                <w:sz w:val="22"/>
                <w:szCs w:val="22"/>
                <w:rtl/>
              </w:rPr>
            </w:pPr>
            <w:r w:rsidRPr="0003383F">
              <w:rPr>
                <w:rFonts w:ascii="David" w:hAnsi="David" w:hint="eastAsia"/>
                <w:b/>
                <w:bCs/>
                <w:sz w:val="22"/>
                <w:szCs w:val="22"/>
                <w:rtl/>
              </w:rPr>
              <w:t>סוג</w:t>
            </w:r>
            <w:r w:rsidRPr="0003383F">
              <w:rPr>
                <w:rFonts w:ascii="David" w:hAnsi="David"/>
                <w:b/>
                <w:bCs/>
                <w:sz w:val="22"/>
                <w:szCs w:val="22"/>
                <w:rtl/>
              </w:rPr>
              <w:t xml:space="preserve"> </w:t>
            </w:r>
            <w:r w:rsidRPr="0003383F">
              <w:rPr>
                <w:rFonts w:ascii="David" w:hAnsi="David" w:hint="eastAsia"/>
                <w:b/>
                <w:bCs/>
                <w:sz w:val="22"/>
                <w:szCs w:val="22"/>
                <w:rtl/>
              </w:rPr>
              <w:t>יועץ</w:t>
            </w:r>
          </w:p>
        </w:tc>
        <w:tc>
          <w:tcPr>
            <w:tcW w:w="2160" w:type="dxa"/>
            <w:tcBorders>
              <w:bottom w:val="double" w:sz="4" w:space="0" w:color="auto"/>
            </w:tcBorders>
            <w:shd w:val="clear" w:color="auto" w:fill="CCCCCC"/>
            <w:vAlign w:val="center"/>
          </w:tcPr>
          <w:p w:rsidR="00897582" w:rsidRPr="0003383F" w:rsidRDefault="00897582" w:rsidP="00DE107B">
            <w:pPr>
              <w:spacing w:line="360" w:lineRule="auto"/>
              <w:jc w:val="center"/>
              <w:rPr>
                <w:rFonts w:ascii="David" w:hAnsi="David"/>
                <w:b/>
                <w:bCs/>
                <w:sz w:val="22"/>
                <w:szCs w:val="22"/>
                <w:rtl/>
              </w:rPr>
            </w:pPr>
            <w:r w:rsidRPr="0003383F">
              <w:rPr>
                <w:rFonts w:ascii="David" w:hAnsi="David"/>
                <w:b/>
                <w:bCs/>
                <w:sz w:val="22"/>
                <w:szCs w:val="22"/>
                <w:rtl/>
              </w:rPr>
              <w:t>תעריף מרבי</w:t>
            </w:r>
          </w:p>
        </w:tc>
      </w:tr>
      <w:tr w:rsidR="00897582" w:rsidRPr="009A6DDA" w:rsidTr="00DE107B">
        <w:trPr>
          <w:cantSplit/>
          <w:trHeight w:val="3020"/>
        </w:trPr>
        <w:tc>
          <w:tcPr>
            <w:tcW w:w="6480" w:type="dxa"/>
            <w:tcBorders>
              <w:top w:val="double" w:sz="4" w:space="0" w:color="auto"/>
              <w:bottom w:val="double" w:sz="4" w:space="0" w:color="auto"/>
            </w:tcBorders>
          </w:tcPr>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b/>
                <w:bCs/>
                <w:u w:val="single"/>
                <w:rtl/>
              </w:rPr>
              <w:t>יועץ 1</w:t>
            </w:r>
          </w:p>
          <w:p w:rsidR="00897582" w:rsidRPr="0003383F" w:rsidRDefault="00897582" w:rsidP="00DE107B">
            <w:pPr>
              <w:pStyle w:val="22"/>
              <w:numPr>
                <w:ilvl w:val="0"/>
                <w:numId w:val="0"/>
              </w:numPr>
              <w:ind w:left="567"/>
              <w:rPr>
                <w:rFonts w:ascii="David" w:hAnsi="David" w:cs="David"/>
                <w:rtl/>
              </w:rPr>
            </w:pPr>
            <w:r w:rsidRPr="0003383F">
              <w:rPr>
                <w:rFonts w:ascii="David" w:hAnsi="David" w:cs="David"/>
                <w:rtl/>
              </w:rPr>
              <w:t>יועץ העונה על אחת משתי החלופות הבאות:</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rtl/>
              </w:rPr>
              <w:t>יועץ העונה על שלושת התנאים הבאים, במצטבר:</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בעל תואר מהנדס או בעל תואר שני או שלישי;</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בעל ניסיון מקצועי מעל 10 שנים בתחום הרלוונטי בו נדרשת עבודת הייעוץ;</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בבעלותו משרד או שהוא שותף במשרד המעסיק לפחות 3 יועצים (עובדים מקצועיים) אשר עבודתם מתבצעת במשרד שבבעלותו (או במשרד בו הוא שותף).</w:t>
            </w:r>
          </w:p>
          <w:p w:rsidR="00897582" w:rsidRPr="0003383F" w:rsidRDefault="00897582" w:rsidP="00DE107B">
            <w:pPr>
              <w:tabs>
                <w:tab w:val="num" w:pos="1757"/>
              </w:tabs>
              <w:spacing w:line="360" w:lineRule="auto"/>
              <w:ind w:left="612"/>
              <w:jc w:val="both"/>
              <w:rPr>
                <w:rFonts w:ascii="David" w:hAnsi="David"/>
                <w:b/>
                <w:bCs/>
                <w:sz w:val="22"/>
                <w:szCs w:val="22"/>
              </w:rPr>
            </w:pPr>
            <w:r w:rsidRPr="0003383F">
              <w:rPr>
                <w:rFonts w:ascii="David" w:hAnsi="David" w:hint="eastAsia"/>
                <w:b/>
                <w:bCs/>
                <w:sz w:val="22"/>
                <w:szCs w:val="22"/>
                <w:rtl/>
              </w:rPr>
              <w:t>או</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rtl/>
              </w:rPr>
              <w:t xml:space="preserve">יועץ העונה על </w:t>
            </w:r>
            <w:r w:rsidRPr="0003383F">
              <w:rPr>
                <w:rFonts w:ascii="David" w:hAnsi="David" w:cs="David" w:hint="eastAsia"/>
                <w:rtl/>
              </w:rPr>
              <w:t>שני</w:t>
            </w:r>
            <w:r w:rsidRPr="0003383F">
              <w:rPr>
                <w:rFonts w:ascii="David" w:hAnsi="David" w:cs="David"/>
                <w:rtl/>
              </w:rPr>
              <w:t xml:space="preserve"> התנאים הבאים, במצטבר:</w:t>
            </w:r>
          </w:p>
          <w:p w:rsidR="00897582" w:rsidRPr="0003383F" w:rsidRDefault="00897582" w:rsidP="00897582">
            <w:pPr>
              <w:pStyle w:val="4f0"/>
              <w:numPr>
                <w:ilvl w:val="3"/>
                <w:numId w:val="104"/>
              </w:numPr>
              <w:tabs>
                <w:tab w:val="left" w:pos="1304"/>
                <w:tab w:val="left" w:pos="2268"/>
              </w:tabs>
              <w:ind w:left="2268" w:hanging="964"/>
              <w:rPr>
                <w:rFonts w:ascii="David" w:hAnsi="David" w:cs="David"/>
                <w:rtl/>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תואר</w:t>
            </w:r>
            <w:r w:rsidRPr="0003383F">
              <w:rPr>
                <w:rFonts w:ascii="David" w:hAnsi="David" w:cs="David"/>
                <w:rtl/>
              </w:rPr>
              <w:t xml:space="preserve"> </w:t>
            </w:r>
            <w:r w:rsidRPr="0003383F">
              <w:rPr>
                <w:rFonts w:ascii="David" w:hAnsi="David" w:cs="David" w:hint="eastAsia"/>
                <w:rtl/>
              </w:rPr>
              <w:t>דוקטור</w:t>
            </w:r>
            <w:r w:rsidRPr="0003383F">
              <w:rPr>
                <w:rFonts w:ascii="David" w:hAnsi="David" w:cs="David"/>
                <w:rtl/>
              </w:rPr>
              <w:t xml:space="preserve"> </w:t>
            </w:r>
            <w:r w:rsidRPr="0003383F">
              <w:rPr>
                <w:rFonts w:ascii="David" w:hAnsi="David" w:cs="David" w:hint="eastAsia"/>
                <w:rtl/>
              </w:rPr>
              <w:t>לרפואה</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rtl/>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מעל</w:t>
            </w:r>
            <w:r w:rsidRPr="0003383F">
              <w:rPr>
                <w:rFonts w:ascii="David" w:hAnsi="David" w:cs="David"/>
                <w:rtl/>
              </w:rPr>
              <w:t xml:space="preserve"> 10 </w:t>
            </w:r>
            <w:r w:rsidRPr="0003383F">
              <w:rPr>
                <w:rFonts w:ascii="David" w:hAnsi="David" w:cs="David" w:hint="eastAsia"/>
                <w:rtl/>
              </w:rPr>
              <w:t>שנים</w:t>
            </w:r>
            <w:r w:rsidRPr="0003383F">
              <w:rPr>
                <w:rFonts w:ascii="David" w:hAnsi="David" w:cs="David"/>
                <w:rtl/>
              </w:rPr>
              <w:t xml:space="preserve"> </w:t>
            </w:r>
            <w:r w:rsidRPr="0003383F">
              <w:rPr>
                <w:rFonts w:ascii="David" w:hAnsi="David" w:cs="David" w:hint="eastAsia"/>
                <w:rtl/>
              </w:rPr>
              <w:t>בתחום</w:t>
            </w:r>
            <w:r w:rsidRPr="0003383F">
              <w:rPr>
                <w:rFonts w:ascii="David" w:hAnsi="David" w:cs="David"/>
                <w:rtl/>
              </w:rPr>
              <w:t xml:space="preserve"> </w:t>
            </w:r>
            <w:r w:rsidRPr="0003383F">
              <w:rPr>
                <w:rFonts w:ascii="David" w:hAnsi="David" w:cs="David" w:hint="eastAsia"/>
                <w:rtl/>
              </w:rPr>
              <w:t>ההתמחות</w:t>
            </w:r>
            <w:r w:rsidRPr="0003383F">
              <w:rPr>
                <w:rFonts w:ascii="David" w:hAnsi="David" w:cs="David"/>
                <w:rtl/>
              </w:rPr>
              <w:t xml:space="preserve"> </w:t>
            </w:r>
            <w:r w:rsidRPr="0003383F">
              <w:rPr>
                <w:rFonts w:ascii="David" w:hAnsi="David" w:cs="David" w:hint="eastAsia"/>
                <w:rtl/>
              </w:rPr>
              <w:t>הנדרש</w:t>
            </w:r>
            <w:r w:rsidRPr="0003383F">
              <w:rPr>
                <w:rFonts w:ascii="David" w:hAnsi="David" w:cs="David"/>
                <w:rtl/>
              </w:rPr>
              <w:t>.</w:t>
            </w:r>
          </w:p>
        </w:tc>
        <w:tc>
          <w:tcPr>
            <w:tcW w:w="2160" w:type="dxa"/>
            <w:tcBorders>
              <w:top w:val="double" w:sz="4" w:space="0" w:color="auto"/>
              <w:bottom w:val="double" w:sz="4" w:space="0" w:color="auto"/>
            </w:tcBorders>
            <w:vAlign w:val="center"/>
          </w:tcPr>
          <w:p w:rsidR="00897582" w:rsidRPr="0003383F" w:rsidRDefault="00897582" w:rsidP="00DE107B">
            <w:pPr>
              <w:spacing w:line="360" w:lineRule="auto"/>
              <w:jc w:val="center"/>
              <w:rPr>
                <w:rFonts w:ascii="David" w:hAnsi="David"/>
                <w:sz w:val="22"/>
                <w:szCs w:val="22"/>
                <w:rtl/>
              </w:rPr>
            </w:pPr>
          </w:p>
          <w:p w:rsidR="00897582" w:rsidRPr="0003383F" w:rsidRDefault="00897582" w:rsidP="00DE107B">
            <w:pPr>
              <w:spacing w:line="360" w:lineRule="auto"/>
              <w:jc w:val="center"/>
              <w:rPr>
                <w:rFonts w:ascii="David" w:hAnsi="David"/>
                <w:b/>
                <w:bCs/>
                <w:sz w:val="22"/>
                <w:szCs w:val="22"/>
                <w:u w:val="single"/>
                <w:rtl/>
              </w:rPr>
            </w:pPr>
            <w:r w:rsidRPr="0003383F">
              <w:rPr>
                <w:rFonts w:ascii="David" w:hAnsi="David"/>
                <w:sz w:val="22"/>
                <w:szCs w:val="22"/>
                <w:rtl/>
              </w:rPr>
              <w:t>עד 327 ש</w:t>
            </w:r>
            <w:r w:rsidRPr="0003383F">
              <w:rPr>
                <w:rFonts w:ascii="David" w:hAnsi="David" w:hint="eastAsia"/>
                <w:sz w:val="22"/>
                <w:szCs w:val="22"/>
                <w:rtl/>
              </w:rPr>
              <w:t>קלים</w:t>
            </w:r>
            <w:r w:rsidRPr="0003383F">
              <w:rPr>
                <w:rFonts w:ascii="David" w:hAnsi="David"/>
                <w:sz w:val="22"/>
                <w:szCs w:val="22"/>
                <w:rtl/>
              </w:rPr>
              <w:t xml:space="preserve"> </w:t>
            </w:r>
            <w:r w:rsidRPr="0003383F">
              <w:rPr>
                <w:rFonts w:ascii="David" w:hAnsi="David" w:hint="eastAsia"/>
                <w:sz w:val="22"/>
                <w:szCs w:val="22"/>
                <w:rtl/>
              </w:rPr>
              <w:t>חדשים</w:t>
            </w:r>
            <w:r w:rsidRPr="0003383F">
              <w:rPr>
                <w:rFonts w:ascii="David" w:hAnsi="David"/>
                <w:sz w:val="22"/>
                <w:szCs w:val="22"/>
                <w:rtl/>
              </w:rPr>
              <w:t xml:space="preserve"> לשעה</w:t>
            </w:r>
          </w:p>
        </w:tc>
      </w:tr>
      <w:tr w:rsidR="00897582" w:rsidRPr="009A6DDA" w:rsidTr="00DE107B">
        <w:trPr>
          <w:cantSplit/>
          <w:trHeight w:val="4225"/>
        </w:trPr>
        <w:tc>
          <w:tcPr>
            <w:tcW w:w="6480" w:type="dxa"/>
            <w:tcBorders>
              <w:top w:val="double" w:sz="4" w:space="0" w:color="auto"/>
              <w:bottom w:val="double" w:sz="4" w:space="0" w:color="auto"/>
            </w:tcBorders>
          </w:tcPr>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b/>
                <w:bCs/>
                <w:u w:val="single"/>
                <w:rtl/>
              </w:rPr>
              <w:t>יועץ 2</w:t>
            </w:r>
          </w:p>
          <w:p w:rsidR="00897582" w:rsidRPr="0003383F" w:rsidRDefault="00897582" w:rsidP="00DE107B">
            <w:pPr>
              <w:pStyle w:val="22"/>
              <w:numPr>
                <w:ilvl w:val="0"/>
                <w:numId w:val="0"/>
              </w:numPr>
              <w:ind w:left="567"/>
              <w:rPr>
                <w:rFonts w:ascii="David" w:hAnsi="David" w:cs="David"/>
              </w:rPr>
            </w:pPr>
            <w:r w:rsidRPr="0003383F">
              <w:rPr>
                <w:rFonts w:ascii="David" w:hAnsi="David" w:cs="David"/>
                <w:rtl/>
              </w:rPr>
              <w:t>יועץ העונה על אחת משתי החלופות הבאות:</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rtl/>
              </w:rPr>
              <w:t xml:space="preserve">יועץ העונה על שני התנאים הבאים, </w:t>
            </w:r>
            <w:r w:rsidRPr="0003383F">
              <w:rPr>
                <w:rFonts w:ascii="David" w:hAnsi="David" w:cs="David"/>
                <w:b/>
                <w:bCs/>
                <w:u w:val="single"/>
                <w:rtl/>
              </w:rPr>
              <w:t>במצטבר</w:t>
            </w:r>
            <w:r w:rsidRPr="0003383F">
              <w:rPr>
                <w:rFonts w:ascii="David" w:hAnsi="David" w:cs="David"/>
                <w:rtl/>
              </w:rPr>
              <w:t xml:space="preserve">: </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בעל תואר מהנדס או בעל תואר שני או שלישי;</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 xml:space="preserve">בעל ניסיון מקצועי מעל 7 שנים בתחום הרלוונטי בו נדרשת עבודת הייעוץ. </w:t>
            </w:r>
          </w:p>
          <w:p w:rsidR="00897582" w:rsidRPr="0003383F" w:rsidRDefault="00897582" w:rsidP="00DE107B">
            <w:pPr>
              <w:tabs>
                <w:tab w:val="left" w:pos="378"/>
              </w:tabs>
              <w:spacing w:line="360" w:lineRule="auto"/>
              <w:ind w:left="378" w:firstLine="274"/>
              <w:rPr>
                <w:rFonts w:ascii="David" w:hAnsi="David"/>
                <w:b/>
                <w:bCs/>
                <w:sz w:val="22"/>
                <w:szCs w:val="22"/>
                <w:rtl/>
              </w:rPr>
            </w:pPr>
            <w:r w:rsidRPr="0003383F">
              <w:rPr>
                <w:rFonts w:ascii="David" w:hAnsi="David"/>
                <w:b/>
                <w:bCs/>
                <w:sz w:val="22"/>
                <w:szCs w:val="22"/>
                <w:rtl/>
              </w:rPr>
              <w:t>או</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rtl/>
              </w:rPr>
              <w:t xml:space="preserve">יועץ העונה על שני התנאים הבאים, </w:t>
            </w:r>
            <w:r w:rsidRPr="0003383F">
              <w:rPr>
                <w:rFonts w:ascii="David" w:hAnsi="David" w:cs="David"/>
                <w:b/>
                <w:bCs/>
                <w:u w:val="single"/>
                <w:rtl/>
              </w:rPr>
              <w:t>במצטבר</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rPr>
            </w:pPr>
            <w:r w:rsidRPr="0003383F">
              <w:rPr>
                <w:rFonts w:ascii="David" w:hAnsi="David" w:cs="David"/>
                <w:rtl/>
              </w:rPr>
              <w:t>בעל תואר אקדמאי ראשון;</w:t>
            </w:r>
          </w:p>
          <w:p w:rsidR="00897582" w:rsidRPr="0003383F" w:rsidRDefault="00897582" w:rsidP="00897582">
            <w:pPr>
              <w:pStyle w:val="4f0"/>
              <w:numPr>
                <w:ilvl w:val="3"/>
                <w:numId w:val="104"/>
              </w:numPr>
              <w:tabs>
                <w:tab w:val="left" w:pos="1304"/>
                <w:tab w:val="left" w:pos="2268"/>
              </w:tabs>
              <w:ind w:left="2268" w:hanging="964"/>
              <w:rPr>
                <w:rFonts w:ascii="David" w:hAnsi="David" w:cs="David"/>
                <w:rtl/>
              </w:rPr>
            </w:pPr>
            <w:r w:rsidRPr="0003383F">
              <w:rPr>
                <w:rFonts w:ascii="David" w:hAnsi="David" w:cs="David"/>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897582" w:rsidRPr="0003383F" w:rsidRDefault="00897582" w:rsidP="00DE107B">
            <w:pPr>
              <w:spacing w:line="360" w:lineRule="auto"/>
              <w:jc w:val="center"/>
              <w:rPr>
                <w:rFonts w:ascii="David" w:hAnsi="David"/>
                <w:sz w:val="22"/>
                <w:szCs w:val="22"/>
                <w:rtl/>
              </w:rPr>
            </w:pPr>
            <w:r w:rsidRPr="0003383F">
              <w:rPr>
                <w:rFonts w:ascii="David" w:hAnsi="David"/>
                <w:sz w:val="22"/>
                <w:szCs w:val="22"/>
                <w:rtl/>
              </w:rPr>
              <w:t>עד 290 שקלים חדשים לשעה</w:t>
            </w:r>
          </w:p>
        </w:tc>
      </w:tr>
      <w:tr w:rsidR="00897582" w:rsidRPr="009A6DDA" w:rsidTr="00DE107B">
        <w:trPr>
          <w:cantSplit/>
          <w:trHeight w:val="1885"/>
        </w:trPr>
        <w:tc>
          <w:tcPr>
            <w:tcW w:w="6480" w:type="dxa"/>
            <w:tcBorders>
              <w:top w:val="double" w:sz="4" w:space="0" w:color="auto"/>
            </w:tcBorders>
          </w:tcPr>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hint="eastAsia"/>
                <w:b/>
                <w:bCs/>
                <w:u w:val="single"/>
                <w:rtl/>
              </w:rPr>
              <w:t>יועץ</w:t>
            </w:r>
            <w:r w:rsidRPr="0003383F">
              <w:rPr>
                <w:rFonts w:ascii="David" w:hAnsi="David" w:cs="David"/>
                <w:b/>
                <w:bCs/>
                <w:u w:val="single"/>
                <w:rtl/>
              </w:rPr>
              <w:t xml:space="preserve"> 3</w:t>
            </w:r>
          </w:p>
          <w:p w:rsidR="00897582" w:rsidRPr="0003383F" w:rsidRDefault="00897582" w:rsidP="00DE107B">
            <w:pPr>
              <w:spacing w:line="360" w:lineRule="auto"/>
              <w:ind w:firstLine="612"/>
              <w:jc w:val="both"/>
              <w:rPr>
                <w:rFonts w:ascii="David" w:hAnsi="David"/>
                <w:sz w:val="22"/>
                <w:szCs w:val="22"/>
                <w:u w:val="single"/>
              </w:rPr>
            </w:pPr>
            <w:r w:rsidRPr="0003383F">
              <w:rPr>
                <w:rFonts w:ascii="David" w:hAnsi="David"/>
                <w:sz w:val="22"/>
                <w:szCs w:val="22"/>
                <w:rtl/>
              </w:rPr>
              <w:t xml:space="preserve">יועץ העונה על שני התנאים הבאים, </w:t>
            </w:r>
            <w:r w:rsidRPr="0003383F">
              <w:rPr>
                <w:rFonts w:ascii="David" w:hAnsi="David"/>
                <w:b/>
                <w:bCs/>
                <w:sz w:val="22"/>
                <w:szCs w:val="22"/>
                <w:u w:val="single"/>
                <w:rtl/>
              </w:rPr>
              <w:t>במצטבר</w:t>
            </w:r>
            <w:r w:rsidRPr="0003383F">
              <w:rPr>
                <w:rFonts w:ascii="David" w:hAnsi="David"/>
                <w:sz w:val="22"/>
                <w:szCs w:val="22"/>
                <w:rtl/>
              </w:rPr>
              <w:t>:</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rtl/>
              </w:rPr>
              <w:t>בעל תואר אקדמאי;</w:t>
            </w:r>
          </w:p>
          <w:p w:rsidR="00897582" w:rsidRPr="0003383F" w:rsidRDefault="00897582" w:rsidP="00897582">
            <w:pPr>
              <w:pStyle w:val="32"/>
              <w:numPr>
                <w:ilvl w:val="2"/>
                <w:numId w:val="104"/>
              </w:numPr>
              <w:ind w:left="1304" w:hanging="737"/>
              <w:rPr>
                <w:rFonts w:ascii="David" w:hAnsi="David" w:cs="David"/>
                <w:rtl/>
              </w:rPr>
            </w:pPr>
            <w:r w:rsidRPr="0003383F">
              <w:rPr>
                <w:rFonts w:ascii="David" w:hAnsi="David" w:cs="David"/>
                <w:rtl/>
              </w:rPr>
              <w:t>בעל ניסיון מקצועי של 10-5 שנים בתחום הרלוונטי בו נדרשת עבודת הייעוץ.</w:t>
            </w:r>
          </w:p>
        </w:tc>
        <w:tc>
          <w:tcPr>
            <w:tcW w:w="2160" w:type="dxa"/>
            <w:tcBorders>
              <w:top w:val="double" w:sz="4" w:space="0" w:color="auto"/>
            </w:tcBorders>
            <w:vAlign w:val="center"/>
          </w:tcPr>
          <w:p w:rsidR="00897582" w:rsidRPr="0003383F" w:rsidRDefault="00897582" w:rsidP="00DE107B">
            <w:pPr>
              <w:spacing w:line="360" w:lineRule="auto"/>
              <w:jc w:val="center"/>
              <w:rPr>
                <w:rFonts w:ascii="David" w:hAnsi="David"/>
                <w:sz w:val="22"/>
                <w:szCs w:val="22"/>
                <w:rtl/>
              </w:rPr>
            </w:pPr>
            <w:r w:rsidRPr="0003383F">
              <w:rPr>
                <w:rFonts w:ascii="David" w:hAnsi="David"/>
                <w:sz w:val="22"/>
                <w:szCs w:val="22"/>
                <w:rtl/>
              </w:rPr>
              <w:t>עד 201 שקלים חדשים לשעה</w:t>
            </w:r>
          </w:p>
        </w:tc>
      </w:tr>
      <w:tr w:rsidR="00897582" w:rsidRPr="009A6DDA" w:rsidTr="00DE107B">
        <w:trPr>
          <w:cantSplit/>
          <w:trHeight w:val="4035"/>
        </w:trPr>
        <w:tc>
          <w:tcPr>
            <w:tcW w:w="6480" w:type="dxa"/>
            <w:tcBorders>
              <w:bottom w:val="double" w:sz="4" w:space="0" w:color="auto"/>
            </w:tcBorders>
          </w:tcPr>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hint="eastAsia"/>
                <w:b/>
                <w:bCs/>
                <w:u w:val="single"/>
                <w:rtl/>
              </w:rPr>
              <w:t>יועץ</w:t>
            </w:r>
            <w:r w:rsidRPr="0003383F">
              <w:rPr>
                <w:rFonts w:ascii="David" w:hAnsi="David" w:cs="David"/>
                <w:b/>
                <w:bCs/>
                <w:u w:val="single"/>
                <w:rtl/>
              </w:rPr>
              <w:t xml:space="preserve"> 4</w:t>
            </w:r>
          </w:p>
          <w:p w:rsidR="00897582" w:rsidRPr="0003383F" w:rsidRDefault="00897582" w:rsidP="00DE107B">
            <w:pPr>
              <w:pStyle w:val="22"/>
              <w:numPr>
                <w:ilvl w:val="0"/>
                <w:numId w:val="0"/>
              </w:numPr>
              <w:ind w:left="567"/>
              <w:rPr>
                <w:rFonts w:ascii="David" w:hAnsi="David" w:cs="David"/>
              </w:rPr>
            </w:pPr>
            <w:r w:rsidRPr="0003383F">
              <w:rPr>
                <w:rFonts w:ascii="David" w:hAnsi="David" w:cs="David" w:hint="eastAsia"/>
                <w:rtl/>
              </w:rPr>
              <w:t>יועץ</w:t>
            </w:r>
            <w:r w:rsidRPr="0003383F">
              <w:rPr>
                <w:rFonts w:ascii="David" w:hAnsi="David" w:cs="David"/>
                <w:rtl/>
              </w:rPr>
              <w:t xml:space="preserve"> העונה על אחת משתי החלופות הבאות: </w:t>
            </w:r>
          </w:p>
          <w:p w:rsidR="00897582" w:rsidRPr="0003383F" w:rsidRDefault="00897582" w:rsidP="00897582">
            <w:pPr>
              <w:pStyle w:val="32"/>
              <w:numPr>
                <w:ilvl w:val="2"/>
                <w:numId w:val="104"/>
              </w:numPr>
              <w:ind w:left="1304" w:hanging="737"/>
              <w:rPr>
                <w:rFonts w:ascii="David" w:hAnsi="David" w:cs="David"/>
                <w:b/>
                <w:bCs/>
              </w:rPr>
            </w:pPr>
            <w:r w:rsidRPr="0003383F">
              <w:rPr>
                <w:rFonts w:ascii="David" w:hAnsi="David" w:cs="David" w:hint="eastAsia"/>
                <w:rtl/>
              </w:rPr>
              <w:t>יועץ</w:t>
            </w:r>
            <w:r w:rsidRPr="0003383F">
              <w:rPr>
                <w:rFonts w:ascii="David" w:hAnsi="David" w:cs="David"/>
                <w:rtl/>
              </w:rPr>
              <w:t xml:space="preserve"> העונה על שני התנאים הבאים, </w:t>
            </w:r>
            <w:r w:rsidRPr="0003383F">
              <w:rPr>
                <w:rFonts w:ascii="David" w:hAnsi="David" w:cs="David" w:hint="eastAsia"/>
                <w:b/>
                <w:bCs/>
                <w:u w:val="single"/>
                <w:rtl/>
              </w:rPr>
              <w:t>במצטבר</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b/>
                <w:bCs/>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תואר</w:t>
            </w:r>
            <w:r w:rsidRPr="0003383F">
              <w:rPr>
                <w:rFonts w:ascii="David" w:hAnsi="David" w:cs="David"/>
                <w:rtl/>
              </w:rPr>
              <w:t xml:space="preserve"> </w:t>
            </w:r>
            <w:r w:rsidRPr="0003383F">
              <w:rPr>
                <w:rFonts w:ascii="David" w:hAnsi="David" w:cs="David" w:hint="eastAsia"/>
                <w:rtl/>
              </w:rPr>
              <w:t>אקדמאי</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b/>
                <w:bCs/>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עד</w:t>
            </w:r>
            <w:r w:rsidRPr="0003383F">
              <w:rPr>
                <w:rFonts w:ascii="David" w:hAnsi="David" w:cs="David"/>
                <w:rtl/>
              </w:rPr>
              <w:t xml:space="preserve"> 5 </w:t>
            </w:r>
            <w:r w:rsidRPr="0003383F">
              <w:rPr>
                <w:rFonts w:ascii="David" w:hAnsi="David" w:cs="David" w:hint="eastAsia"/>
                <w:rtl/>
              </w:rPr>
              <w:t>שנים</w:t>
            </w:r>
            <w:r w:rsidRPr="0003383F">
              <w:rPr>
                <w:rFonts w:ascii="David" w:hAnsi="David" w:cs="David"/>
                <w:rtl/>
              </w:rPr>
              <w:t xml:space="preserve"> </w:t>
            </w:r>
            <w:r w:rsidRPr="0003383F">
              <w:rPr>
                <w:rFonts w:ascii="David" w:hAnsi="David" w:cs="David" w:hint="eastAsia"/>
                <w:rtl/>
              </w:rPr>
              <w:t>בתחום</w:t>
            </w:r>
            <w:r w:rsidRPr="0003383F">
              <w:rPr>
                <w:rFonts w:ascii="David" w:hAnsi="David" w:cs="David"/>
                <w:rtl/>
              </w:rPr>
              <w:t xml:space="preserve"> </w:t>
            </w:r>
            <w:r w:rsidRPr="0003383F">
              <w:rPr>
                <w:rFonts w:ascii="David" w:hAnsi="David" w:cs="David" w:hint="eastAsia"/>
                <w:rtl/>
              </w:rPr>
              <w:t>הרלוונטי</w:t>
            </w:r>
            <w:r w:rsidRPr="0003383F">
              <w:rPr>
                <w:rFonts w:ascii="David" w:hAnsi="David" w:cs="David"/>
                <w:rtl/>
              </w:rPr>
              <w:t xml:space="preserve"> </w:t>
            </w:r>
            <w:r w:rsidRPr="0003383F">
              <w:rPr>
                <w:rFonts w:ascii="David" w:hAnsi="David" w:cs="David" w:hint="eastAsia"/>
                <w:rtl/>
              </w:rPr>
              <w:t>בו</w:t>
            </w:r>
            <w:r w:rsidRPr="0003383F">
              <w:rPr>
                <w:rFonts w:ascii="David" w:hAnsi="David" w:cs="David"/>
                <w:rtl/>
              </w:rPr>
              <w:t xml:space="preserve"> </w:t>
            </w:r>
            <w:r w:rsidRPr="0003383F">
              <w:rPr>
                <w:rFonts w:ascii="David" w:hAnsi="David" w:cs="David" w:hint="eastAsia"/>
                <w:rtl/>
              </w:rPr>
              <w:t>נדרשת</w:t>
            </w:r>
            <w:r w:rsidRPr="0003383F">
              <w:rPr>
                <w:rFonts w:ascii="David" w:hAnsi="David" w:cs="David"/>
                <w:rtl/>
              </w:rPr>
              <w:t xml:space="preserve"> </w:t>
            </w:r>
            <w:r w:rsidRPr="0003383F">
              <w:rPr>
                <w:rFonts w:ascii="David" w:hAnsi="David" w:cs="David" w:hint="eastAsia"/>
                <w:rtl/>
              </w:rPr>
              <w:t>עבודת</w:t>
            </w:r>
            <w:r w:rsidRPr="0003383F">
              <w:rPr>
                <w:rFonts w:ascii="David" w:hAnsi="David" w:cs="David"/>
                <w:rtl/>
              </w:rPr>
              <w:t xml:space="preserve"> </w:t>
            </w:r>
            <w:r w:rsidRPr="0003383F">
              <w:rPr>
                <w:rFonts w:ascii="David" w:hAnsi="David" w:cs="David" w:hint="eastAsia"/>
                <w:rtl/>
              </w:rPr>
              <w:t>הייעוץ</w:t>
            </w:r>
            <w:r w:rsidRPr="0003383F">
              <w:rPr>
                <w:rFonts w:ascii="David" w:hAnsi="David" w:cs="David"/>
                <w:rtl/>
              </w:rPr>
              <w:t>.</w:t>
            </w:r>
          </w:p>
          <w:p w:rsidR="00897582" w:rsidRPr="0003383F" w:rsidRDefault="00897582" w:rsidP="00DE107B">
            <w:pPr>
              <w:tabs>
                <w:tab w:val="left" w:pos="378"/>
              </w:tabs>
              <w:spacing w:line="360" w:lineRule="auto"/>
              <w:ind w:left="378" w:firstLine="274"/>
              <w:rPr>
                <w:rFonts w:ascii="David" w:hAnsi="David"/>
                <w:b/>
                <w:bCs/>
                <w:sz w:val="22"/>
                <w:szCs w:val="22"/>
                <w:rtl/>
              </w:rPr>
            </w:pPr>
            <w:r w:rsidRPr="0003383F">
              <w:rPr>
                <w:rFonts w:ascii="David" w:hAnsi="David"/>
                <w:b/>
                <w:bCs/>
                <w:sz w:val="22"/>
                <w:szCs w:val="22"/>
                <w:rtl/>
              </w:rPr>
              <w:t>או</w:t>
            </w:r>
          </w:p>
          <w:p w:rsidR="00897582" w:rsidRPr="0003383F" w:rsidRDefault="00897582" w:rsidP="00897582">
            <w:pPr>
              <w:pStyle w:val="32"/>
              <w:numPr>
                <w:ilvl w:val="2"/>
                <w:numId w:val="104"/>
              </w:numPr>
              <w:ind w:left="1304" w:hanging="737"/>
              <w:rPr>
                <w:rFonts w:ascii="David" w:hAnsi="David" w:cs="David"/>
                <w:b/>
                <w:bCs/>
              </w:rPr>
            </w:pPr>
            <w:r w:rsidRPr="0003383F">
              <w:rPr>
                <w:rFonts w:ascii="David" w:hAnsi="David" w:cs="David" w:hint="eastAsia"/>
                <w:rtl/>
              </w:rPr>
              <w:t>יועץ</w:t>
            </w:r>
            <w:r w:rsidRPr="0003383F">
              <w:rPr>
                <w:rFonts w:ascii="David" w:hAnsi="David" w:cs="David"/>
                <w:rtl/>
              </w:rPr>
              <w:t xml:space="preserve"> העונה על שני התנאים הבאים, </w:t>
            </w:r>
            <w:r w:rsidRPr="0003383F">
              <w:rPr>
                <w:rFonts w:ascii="David" w:hAnsi="David" w:cs="David" w:hint="eastAsia"/>
                <w:b/>
                <w:bCs/>
                <w:u w:val="single"/>
                <w:rtl/>
              </w:rPr>
              <w:t>במצטבר</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b/>
                <w:bCs/>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תואר</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מוכר</w:t>
            </w:r>
            <w:r w:rsidRPr="0003383F">
              <w:rPr>
                <w:rFonts w:ascii="David" w:hAnsi="David" w:cs="David"/>
                <w:rtl/>
              </w:rPr>
              <w:t>;</w:t>
            </w:r>
          </w:p>
          <w:p w:rsidR="00897582" w:rsidRPr="0003383F" w:rsidRDefault="00897582" w:rsidP="00897582">
            <w:pPr>
              <w:pStyle w:val="4f0"/>
              <w:numPr>
                <w:ilvl w:val="3"/>
                <w:numId w:val="104"/>
              </w:numPr>
              <w:tabs>
                <w:tab w:val="left" w:pos="1304"/>
                <w:tab w:val="left" w:pos="2268"/>
              </w:tabs>
              <w:ind w:left="2268" w:hanging="964"/>
              <w:rPr>
                <w:rFonts w:ascii="David" w:hAnsi="David" w:cs="David"/>
                <w:b/>
                <w:bCs/>
                <w:rtl/>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מעל</w:t>
            </w:r>
            <w:r w:rsidRPr="0003383F">
              <w:rPr>
                <w:rFonts w:ascii="David" w:hAnsi="David" w:cs="David"/>
                <w:rtl/>
              </w:rPr>
              <w:t xml:space="preserve"> 5 </w:t>
            </w:r>
            <w:r w:rsidRPr="0003383F">
              <w:rPr>
                <w:rFonts w:ascii="David" w:hAnsi="David" w:cs="David" w:hint="eastAsia"/>
                <w:rtl/>
              </w:rPr>
              <w:t>שנים</w:t>
            </w:r>
            <w:r w:rsidRPr="0003383F">
              <w:rPr>
                <w:rFonts w:ascii="David" w:hAnsi="David" w:cs="David"/>
                <w:rtl/>
              </w:rPr>
              <w:t xml:space="preserve"> </w:t>
            </w:r>
            <w:r w:rsidRPr="0003383F">
              <w:rPr>
                <w:rFonts w:ascii="David" w:hAnsi="David" w:cs="David" w:hint="eastAsia"/>
                <w:rtl/>
              </w:rPr>
              <w:t>בתחום</w:t>
            </w:r>
            <w:r w:rsidRPr="0003383F">
              <w:rPr>
                <w:rFonts w:ascii="David" w:hAnsi="David" w:cs="David"/>
                <w:rtl/>
              </w:rPr>
              <w:t xml:space="preserve"> </w:t>
            </w:r>
            <w:r w:rsidRPr="0003383F">
              <w:rPr>
                <w:rFonts w:ascii="David" w:hAnsi="David" w:cs="David" w:hint="eastAsia"/>
                <w:rtl/>
              </w:rPr>
              <w:t>הרלוונטי</w:t>
            </w:r>
            <w:r w:rsidRPr="0003383F">
              <w:rPr>
                <w:rFonts w:ascii="David" w:hAnsi="David" w:cs="David"/>
                <w:rtl/>
              </w:rPr>
              <w:t xml:space="preserve"> </w:t>
            </w:r>
            <w:r w:rsidRPr="0003383F">
              <w:rPr>
                <w:rFonts w:ascii="David" w:hAnsi="David" w:cs="David" w:hint="eastAsia"/>
                <w:rtl/>
              </w:rPr>
              <w:t>בו</w:t>
            </w:r>
            <w:r w:rsidRPr="0003383F">
              <w:rPr>
                <w:rFonts w:ascii="David" w:hAnsi="David" w:cs="David"/>
                <w:rtl/>
              </w:rPr>
              <w:t xml:space="preserve"> </w:t>
            </w:r>
            <w:r w:rsidRPr="0003383F">
              <w:rPr>
                <w:rFonts w:ascii="David" w:hAnsi="David" w:cs="David" w:hint="eastAsia"/>
                <w:rtl/>
              </w:rPr>
              <w:t>נדרשת</w:t>
            </w:r>
            <w:r w:rsidRPr="0003383F">
              <w:rPr>
                <w:rFonts w:ascii="David" w:hAnsi="David" w:cs="David"/>
                <w:rtl/>
              </w:rPr>
              <w:t xml:space="preserve"> </w:t>
            </w:r>
            <w:r w:rsidRPr="0003383F">
              <w:rPr>
                <w:rFonts w:ascii="David" w:hAnsi="David" w:cs="David" w:hint="eastAsia"/>
                <w:rtl/>
              </w:rPr>
              <w:t>עבודת</w:t>
            </w:r>
            <w:r w:rsidRPr="0003383F">
              <w:rPr>
                <w:rFonts w:ascii="David" w:hAnsi="David" w:cs="David"/>
                <w:rtl/>
              </w:rPr>
              <w:t xml:space="preserve"> </w:t>
            </w:r>
            <w:r w:rsidRPr="0003383F">
              <w:rPr>
                <w:rFonts w:ascii="David" w:hAnsi="David" w:cs="David" w:hint="eastAsia"/>
                <w:rtl/>
              </w:rPr>
              <w:t>הייעוץ</w:t>
            </w:r>
            <w:r w:rsidRPr="0003383F">
              <w:rPr>
                <w:rFonts w:ascii="David" w:hAnsi="David" w:cs="David"/>
                <w:sz w:val="20"/>
                <w:szCs w:val="20"/>
                <w:rtl/>
              </w:rPr>
              <w:t>.</w:t>
            </w:r>
          </w:p>
        </w:tc>
        <w:tc>
          <w:tcPr>
            <w:tcW w:w="2160" w:type="dxa"/>
            <w:tcBorders>
              <w:bottom w:val="double" w:sz="4" w:space="0" w:color="auto"/>
            </w:tcBorders>
            <w:vAlign w:val="center"/>
          </w:tcPr>
          <w:p w:rsidR="00897582" w:rsidRPr="0003383F" w:rsidRDefault="00897582" w:rsidP="00DE107B">
            <w:pPr>
              <w:jc w:val="center"/>
              <w:rPr>
                <w:rFonts w:ascii="David" w:hAnsi="David"/>
                <w:sz w:val="22"/>
                <w:szCs w:val="22"/>
                <w:rtl/>
              </w:rPr>
            </w:pPr>
            <w:r w:rsidRPr="0003383F">
              <w:rPr>
                <w:rFonts w:ascii="David" w:hAnsi="David" w:hint="eastAsia"/>
                <w:sz w:val="22"/>
                <w:szCs w:val="22"/>
                <w:rtl/>
              </w:rPr>
              <w:t>עד</w:t>
            </w:r>
            <w:r w:rsidRPr="0003383F">
              <w:rPr>
                <w:rFonts w:ascii="David" w:hAnsi="David"/>
                <w:sz w:val="22"/>
                <w:szCs w:val="22"/>
                <w:rtl/>
              </w:rPr>
              <w:t xml:space="preserve"> 151 שקלים חדשים לשעה</w:t>
            </w:r>
          </w:p>
        </w:tc>
      </w:tr>
      <w:tr w:rsidR="00897582" w:rsidRPr="009A6DDA" w:rsidTr="00DE107B">
        <w:trPr>
          <w:cantSplit/>
          <w:trHeight w:val="1066"/>
        </w:trPr>
        <w:tc>
          <w:tcPr>
            <w:tcW w:w="6480" w:type="dxa"/>
            <w:tcBorders>
              <w:top w:val="double" w:sz="4" w:space="0" w:color="auto"/>
            </w:tcBorders>
          </w:tcPr>
          <w:p w:rsidR="00897582" w:rsidRPr="0003383F" w:rsidRDefault="00897582" w:rsidP="00897582">
            <w:pPr>
              <w:pStyle w:val="22"/>
              <w:numPr>
                <w:ilvl w:val="1"/>
                <w:numId w:val="104"/>
              </w:numPr>
              <w:ind w:left="567" w:hanging="567"/>
              <w:rPr>
                <w:rFonts w:ascii="David" w:hAnsi="David" w:cs="David"/>
                <w:b/>
                <w:bCs/>
                <w:u w:val="single"/>
              </w:rPr>
            </w:pPr>
            <w:r w:rsidRPr="0003383F">
              <w:rPr>
                <w:rFonts w:ascii="David" w:hAnsi="David" w:cs="David"/>
                <w:b/>
                <w:bCs/>
                <w:u w:val="single"/>
                <w:rtl/>
              </w:rPr>
              <w:t>יועץ 5</w:t>
            </w:r>
          </w:p>
          <w:p w:rsidR="00897582" w:rsidRPr="0003383F" w:rsidRDefault="00897582" w:rsidP="00DE107B">
            <w:pPr>
              <w:pStyle w:val="22"/>
              <w:numPr>
                <w:ilvl w:val="0"/>
                <w:numId w:val="0"/>
              </w:numPr>
              <w:ind w:left="567"/>
              <w:rPr>
                <w:rFonts w:ascii="David" w:hAnsi="David" w:cs="David"/>
                <w:rtl/>
              </w:rPr>
            </w:pPr>
            <w:r w:rsidRPr="0003383F">
              <w:rPr>
                <w:rFonts w:ascii="David" w:hAnsi="David" w:cs="David"/>
                <w:rtl/>
              </w:rPr>
              <w:t xml:space="preserve">יועץ העונה על שני התנאים הבאים, </w:t>
            </w:r>
            <w:r w:rsidRPr="0003383F">
              <w:rPr>
                <w:rFonts w:ascii="David" w:hAnsi="David" w:cs="David"/>
                <w:b/>
                <w:bCs/>
                <w:u w:val="single"/>
                <w:rtl/>
              </w:rPr>
              <w:t>במצטבר</w:t>
            </w:r>
            <w:r w:rsidRPr="0003383F">
              <w:rPr>
                <w:rFonts w:ascii="David" w:hAnsi="David" w:cs="David"/>
                <w:rtl/>
              </w:rPr>
              <w:t>:</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תואר</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מוכר</w:t>
            </w:r>
            <w:r w:rsidRPr="0003383F">
              <w:rPr>
                <w:rFonts w:ascii="David" w:hAnsi="David" w:cs="David"/>
                <w:rtl/>
              </w:rPr>
              <w:t>;</w:t>
            </w:r>
          </w:p>
          <w:p w:rsidR="00897582" w:rsidRPr="0003383F" w:rsidRDefault="00897582" w:rsidP="00897582">
            <w:pPr>
              <w:pStyle w:val="32"/>
              <w:numPr>
                <w:ilvl w:val="2"/>
                <w:numId w:val="104"/>
              </w:numPr>
              <w:ind w:left="1304" w:hanging="737"/>
              <w:rPr>
                <w:rFonts w:ascii="David" w:hAnsi="David" w:cs="David"/>
              </w:rPr>
            </w:pPr>
            <w:r w:rsidRPr="0003383F">
              <w:rPr>
                <w:rFonts w:ascii="David" w:hAnsi="David" w:cs="David" w:hint="eastAsia"/>
                <w:rtl/>
              </w:rPr>
              <w:t>בעל</w:t>
            </w:r>
            <w:r w:rsidRPr="0003383F">
              <w:rPr>
                <w:rFonts w:ascii="David" w:hAnsi="David" w:cs="David"/>
                <w:rtl/>
              </w:rPr>
              <w:t xml:space="preserve"> </w:t>
            </w:r>
            <w:r w:rsidRPr="0003383F">
              <w:rPr>
                <w:rFonts w:ascii="David" w:hAnsi="David" w:cs="David" w:hint="eastAsia"/>
                <w:rtl/>
              </w:rPr>
              <w:t>ניסיון</w:t>
            </w:r>
            <w:r w:rsidRPr="0003383F">
              <w:rPr>
                <w:rFonts w:ascii="David" w:hAnsi="David" w:cs="David"/>
                <w:rtl/>
              </w:rPr>
              <w:t xml:space="preserve"> </w:t>
            </w:r>
            <w:r w:rsidRPr="0003383F">
              <w:rPr>
                <w:rFonts w:ascii="David" w:hAnsi="David" w:cs="David" w:hint="eastAsia"/>
                <w:rtl/>
              </w:rPr>
              <w:t>מקצועי</w:t>
            </w:r>
            <w:r w:rsidRPr="0003383F">
              <w:rPr>
                <w:rFonts w:ascii="David" w:hAnsi="David" w:cs="David"/>
                <w:rtl/>
              </w:rPr>
              <w:t xml:space="preserve"> </w:t>
            </w:r>
            <w:r w:rsidRPr="0003383F">
              <w:rPr>
                <w:rFonts w:ascii="David" w:hAnsi="David" w:cs="David" w:hint="eastAsia"/>
                <w:rtl/>
              </w:rPr>
              <w:t>עד</w:t>
            </w:r>
            <w:r w:rsidRPr="0003383F">
              <w:rPr>
                <w:rFonts w:ascii="David" w:hAnsi="David" w:cs="David"/>
                <w:rtl/>
              </w:rPr>
              <w:t xml:space="preserve"> 5 </w:t>
            </w:r>
            <w:r w:rsidRPr="0003383F">
              <w:rPr>
                <w:rFonts w:ascii="David" w:hAnsi="David" w:cs="David" w:hint="eastAsia"/>
                <w:rtl/>
              </w:rPr>
              <w:t>שנים</w:t>
            </w:r>
            <w:r w:rsidRPr="0003383F">
              <w:rPr>
                <w:rFonts w:ascii="David" w:hAnsi="David" w:cs="David"/>
                <w:rtl/>
              </w:rPr>
              <w:t xml:space="preserve"> </w:t>
            </w:r>
            <w:r w:rsidRPr="0003383F">
              <w:rPr>
                <w:rFonts w:ascii="David" w:hAnsi="David" w:cs="David" w:hint="eastAsia"/>
                <w:rtl/>
              </w:rPr>
              <w:t>בתחום</w:t>
            </w:r>
            <w:r w:rsidRPr="0003383F">
              <w:rPr>
                <w:rFonts w:ascii="David" w:hAnsi="David" w:cs="David"/>
                <w:rtl/>
              </w:rPr>
              <w:t xml:space="preserve"> </w:t>
            </w:r>
            <w:r w:rsidRPr="0003383F">
              <w:rPr>
                <w:rFonts w:ascii="David" w:hAnsi="David" w:cs="David" w:hint="eastAsia"/>
                <w:rtl/>
              </w:rPr>
              <w:t>הרלוונטי</w:t>
            </w:r>
            <w:r w:rsidRPr="0003383F">
              <w:rPr>
                <w:rFonts w:ascii="David" w:hAnsi="David" w:cs="David"/>
                <w:rtl/>
              </w:rPr>
              <w:t xml:space="preserve"> </w:t>
            </w:r>
            <w:r w:rsidRPr="0003383F">
              <w:rPr>
                <w:rFonts w:ascii="David" w:hAnsi="David" w:cs="David" w:hint="eastAsia"/>
                <w:rtl/>
              </w:rPr>
              <w:t>בו</w:t>
            </w:r>
            <w:r w:rsidRPr="0003383F">
              <w:rPr>
                <w:rFonts w:ascii="David" w:hAnsi="David" w:cs="David"/>
                <w:rtl/>
              </w:rPr>
              <w:t xml:space="preserve"> </w:t>
            </w:r>
            <w:r w:rsidRPr="0003383F">
              <w:rPr>
                <w:rFonts w:ascii="David" w:hAnsi="David" w:cs="David" w:hint="eastAsia"/>
                <w:rtl/>
              </w:rPr>
              <w:t>נדרשת</w:t>
            </w:r>
            <w:r w:rsidRPr="0003383F">
              <w:rPr>
                <w:rFonts w:ascii="David" w:hAnsi="David" w:cs="David"/>
                <w:rtl/>
              </w:rPr>
              <w:t xml:space="preserve"> </w:t>
            </w:r>
            <w:r w:rsidRPr="0003383F">
              <w:rPr>
                <w:rFonts w:ascii="David" w:hAnsi="David" w:cs="David" w:hint="eastAsia"/>
                <w:rtl/>
              </w:rPr>
              <w:t>עבודת</w:t>
            </w:r>
            <w:r w:rsidRPr="0003383F">
              <w:rPr>
                <w:rFonts w:ascii="David" w:hAnsi="David" w:cs="David"/>
                <w:rtl/>
              </w:rPr>
              <w:t xml:space="preserve"> </w:t>
            </w:r>
            <w:r w:rsidRPr="0003383F">
              <w:rPr>
                <w:rFonts w:ascii="David" w:hAnsi="David" w:cs="David" w:hint="eastAsia"/>
                <w:rtl/>
              </w:rPr>
              <w:t>הייעוץ</w:t>
            </w:r>
            <w:r w:rsidRPr="0003383F">
              <w:rPr>
                <w:rFonts w:ascii="David" w:hAnsi="David" w:cs="David"/>
                <w:rtl/>
              </w:rPr>
              <w:t>.</w:t>
            </w:r>
          </w:p>
          <w:p w:rsidR="00897582" w:rsidRPr="0003383F" w:rsidRDefault="00897582" w:rsidP="00DE107B">
            <w:pPr>
              <w:tabs>
                <w:tab w:val="left" w:pos="1332"/>
              </w:tabs>
              <w:spacing w:line="360" w:lineRule="auto"/>
              <w:ind w:left="1332"/>
              <w:jc w:val="both"/>
              <w:rPr>
                <w:rFonts w:ascii="David" w:hAnsi="David"/>
                <w:sz w:val="22"/>
                <w:szCs w:val="22"/>
                <w:rtl/>
              </w:rPr>
            </w:pPr>
          </w:p>
        </w:tc>
        <w:tc>
          <w:tcPr>
            <w:tcW w:w="2160" w:type="dxa"/>
            <w:tcBorders>
              <w:top w:val="double" w:sz="4" w:space="0" w:color="auto"/>
            </w:tcBorders>
            <w:vAlign w:val="center"/>
          </w:tcPr>
          <w:p w:rsidR="00897582" w:rsidRPr="0003383F" w:rsidRDefault="00897582" w:rsidP="00DE107B">
            <w:pPr>
              <w:tabs>
                <w:tab w:val="left" w:pos="441"/>
              </w:tabs>
              <w:spacing w:line="360" w:lineRule="auto"/>
              <w:ind w:left="459" w:hanging="459"/>
              <w:jc w:val="center"/>
              <w:rPr>
                <w:rFonts w:ascii="David" w:hAnsi="David"/>
                <w:sz w:val="22"/>
                <w:szCs w:val="22"/>
                <w:rtl/>
              </w:rPr>
            </w:pPr>
            <w:r w:rsidRPr="0003383F">
              <w:rPr>
                <w:rFonts w:ascii="David" w:hAnsi="David" w:hint="eastAsia"/>
                <w:sz w:val="22"/>
                <w:szCs w:val="22"/>
                <w:rtl/>
              </w:rPr>
              <w:t>עד</w:t>
            </w:r>
            <w:r w:rsidRPr="0003383F">
              <w:rPr>
                <w:rFonts w:ascii="David" w:hAnsi="David"/>
                <w:sz w:val="22"/>
                <w:szCs w:val="22"/>
                <w:rtl/>
              </w:rPr>
              <w:t xml:space="preserve"> 114 שקלים חדשים לשעה</w:t>
            </w:r>
          </w:p>
        </w:tc>
      </w:tr>
    </w:tbl>
    <w:p w:rsidR="00897582" w:rsidRPr="0003383F" w:rsidRDefault="00897582" w:rsidP="00897582">
      <w:pPr>
        <w:spacing w:line="340" w:lineRule="exact"/>
        <w:jc w:val="center"/>
        <w:rPr>
          <w:rFonts w:ascii="David" w:hAnsi="David"/>
          <w:szCs w:val="24"/>
        </w:rPr>
      </w:pPr>
    </w:p>
    <w:p w:rsidR="00897582" w:rsidRPr="00CC08BD" w:rsidRDefault="00897582" w:rsidP="00897582"/>
    <w:p w:rsidR="00DB6E7E" w:rsidRPr="00CC08BD" w:rsidRDefault="00DB6E7E" w:rsidP="00CC08BD"/>
    <w:sectPr w:rsidR="00DB6E7E" w:rsidRPr="00CC08BD" w:rsidSect="00DB6E7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71E5" w:rsidRDefault="004771E5" w:rsidP="00C85367">
      <w:r>
        <w:separator/>
      </w:r>
    </w:p>
  </w:endnote>
  <w:endnote w:type="continuationSeparator" w:id="0">
    <w:p w:rsidR="004771E5" w:rsidRDefault="004771E5"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3330" w:rsidRDefault="00C63330" w:rsidP="00DB6E7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5E78" w:rsidRPr="00195E78">
      <w:rPr>
        <w:noProof/>
        <w:rtl/>
        <w:lang w:val="he-IL"/>
      </w:rPr>
      <w:t>32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5E78">
      <w:rPr>
        <w:noProof/>
        <w:rtl/>
      </w:rPr>
      <w:t>35</w:t>
    </w:r>
    <w:r>
      <w:rPr>
        <w:noProof/>
      </w:rPr>
      <w:fldChar w:fldCharType="end"/>
    </w:r>
    <w:r>
      <w:rPr>
        <w:rFonts w:hint="cs"/>
        <w:rtl/>
      </w:rPr>
      <w:t xml:space="preserve"> עמודים</w:t>
    </w:r>
  </w:p>
  <w:p w:rsidR="00C63330" w:rsidRDefault="00C63330" w:rsidP="00DB6E7E">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63330" w:rsidRPr="00F757BF" w:rsidRDefault="00C63330" w:rsidP="00DB6E7E">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3330" w:rsidRDefault="00C6333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5E78" w:rsidRPr="00195E7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5E78">
      <w:rPr>
        <w:noProof/>
        <w:rtl/>
      </w:rPr>
      <w:t>35</w:t>
    </w:r>
    <w:r>
      <w:rPr>
        <w:noProof/>
      </w:rPr>
      <w:fldChar w:fldCharType="end"/>
    </w:r>
    <w:r>
      <w:rPr>
        <w:rFonts w:hint="cs"/>
        <w:rtl/>
      </w:rPr>
      <w:t xml:space="preserve"> עמודים</w:t>
    </w:r>
  </w:p>
  <w:p w:rsidR="00C63330" w:rsidRDefault="00C63330" w:rsidP="00DB6E7E">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63330" w:rsidRDefault="00C63330">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C63330" w:rsidRPr="002A503C" w:rsidRDefault="00C63330"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C63330" w:rsidRPr="002A503C" w:rsidRDefault="00C63330"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C63330" w:rsidRDefault="00C63330"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71E5" w:rsidRDefault="004771E5" w:rsidP="00C85367">
      <w:r>
        <w:separator/>
      </w:r>
    </w:p>
  </w:footnote>
  <w:footnote w:type="continuationSeparator" w:id="0">
    <w:p w:rsidR="004771E5" w:rsidRDefault="004771E5" w:rsidP="00C85367">
      <w:r>
        <w:continuationSeparator/>
      </w:r>
    </w:p>
  </w:footnote>
  <w:footnote w:id="1">
    <w:p w:rsidR="00C63330" w:rsidRDefault="00C63330" w:rsidP="00F273FD">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2">
    <w:p w:rsidR="00C63330" w:rsidRDefault="00C63330" w:rsidP="00E83E55">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rsidR="00C63330" w:rsidRDefault="00C63330" w:rsidP="00CC08BD">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13.9.0.2.</w:t>
        </w:r>
      </w:hyperlink>
    </w:p>
  </w:footnote>
  <w:footnote w:id="4">
    <w:p w:rsidR="00C63330" w:rsidRDefault="00C63330" w:rsidP="00CC08BD">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5">
    <w:p w:rsidR="00C63330" w:rsidRPr="008043E8" w:rsidRDefault="00C63330" w:rsidP="00FF6F5D">
      <w:pPr>
        <w:pStyle w:val="affe"/>
        <w:rPr>
          <w:rFonts w:ascii="David" w:hAnsi="David"/>
          <w:rtl/>
        </w:rPr>
      </w:pPr>
      <w:r w:rsidRPr="008043E8">
        <w:rPr>
          <w:rStyle w:val="afff2"/>
          <w:rFonts w:ascii="David" w:hAnsi="David"/>
        </w:rPr>
        <w:footnoteRef/>
      </w:r>
      <w:r w:rsidRPr="008043E8">
        <w:rPr>
          <w:rFonts w:ascii="David" w:hAnsi="David"/>
          <w:rtl/>
        </w:rPr>
        <w:t xml:space="preserve"> יצוין כי חוק זה אינו חל על מציע המעסיק פחות 25 עובדים</w:t>
      </w:r>
    </w:p>
  </w:footnote>
  <w:footnote w:id="6">
    <w:p w:rsidR="00C63330" w:rsidRDefault="00C63330"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rsidR="00C63330" w:rsidRPr="00A956A4" w:rsidRDefault="00C63330"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C63330" w:rsidRPr="00A956A4" w:rsidRDefault="00C63330"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3330" w:rsidRDefault="00C6333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63330" w:rsidRPr="00C01540" w:rsidTr="00DB6E7E">
      <w:trPr>
        <w:trHeight w:val="284"/>
        <w:jc w:val="center"/>
      </w:trPr>
      <w:tc>
        <w:tcPr>
          <w:tcW w:w="851" w:type="dxa"/>
          <w:vAlign w:val="center"/>
        </w:tcPr>
        <w:p w:rsidR="00C63330" w:rsidRPr="00C01540" w:rsidRDefault="00C63330" w:rsidP="00DB6E7E">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pt;height:29.05pt;mso-position-vertical:absolute" o:ole="" o:allowoverlap="f">
                <v:imagedata r:id="rId1" o:title=""/>
              </v:shape>
              <o:OLEObject Type="Embed" ProgID="Word.Picture.8" ShapeID="_x0000_i1025" DrawAspect="Content" ObjectID="_1659094451" r:id="rId2"/>
            </w:object>
          </w:r>
        </w:p>
      </w:tc>
      <w:tc>
        <w:tcPr>
          <w:tcW w:w="4384" w:type="dxa"/>
          <w:vAlign w:val="center"/>
        </w:tcPr>
        <w:p w:rsidR="00C63330" w:rsidRPr="008119DF" w:rsidRDefault="00C63330" w:rsidP="00DB6E7E">
          <w:pPr>
            <w:pStyle w:val="ad"/>
            <w:tabs>
              <w:tab w:val="left" w:pos="2447"/>
            </w:tabs>
            <w:spacing w:line="276" w:lineRule="auto"/>
            <w:rPr>
              <w:b/>
              <w:bCs/>
              <w:sz w:val="32"/>
              <w:szCs w:val="32"/>
              <w:rtl/>
            </w:rPr>
          </w:pPr>
          <w:r w:rsidRPr="008119DF">
            <w:rPr>
              <w:rFonts w:hint="cs"/>
              <w:b/>
              <w:bCs/>
              <w:sz w:val="32"/>
              <w:szCs w:val="32"/>
              <w:rtl/>
            </w:rPr>
            <w:t>מדינת ישראל</w:t>
          </w:r>
        </w:p>
        <w:p w:rsidR="00C63330" w:rsidRPr="00C01540" w:rsidRDefault="00C63330" w:rsidP="00DB6E7E">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C63330" w:rsidRPr="00C01540" w:rsidRDefault="00C63330"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35/2020</w:t>
              </w:r>
            </w:sdtContent>
          </w:sdt>
        </w:p>
      </w:tc>
    </w:tr>
  </w:tbl>
  <w:p w:rsidR="00C63330" w:rsidRPr="008B766D" w:rsidRDefault="00C63330" w:rsidP="00DB6E7E">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3330" w:rsidRDefault="00195E78" w:rsidP="00DB6E7E">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59094452" r:id="rId2"/>
      </w:object>
    </w:r>
  </w:p>
  <w:p w:rsidR="00C63330" w:rsidRDefault="00C63330" w:rsidP="00DB6E7E">
    <w:pPr>
      <w:pStyle w:val="ad"/>
      <w:spacing w:line="276" w:lineRule="auto"/>
      <w:jc w:val="center"/>
      <w:rPr>
        <w:b/>
        <w:bCs/>
        <w:szCs w:val="40"/>
        <w:rtl/>
      </w:rPr>
    </w:pPr>
    <w:r>
      <w:rPr>
        <w:b/>
        <w:bCs/>
        <w:szCs w:val="40"/>
        <w:rtl/>
      </w:rPr>
      <w:t>מדינת ישראל</w:t>
    </w:r>
  </w:p>
  <w:p w:rsidR="00C63330" w:rsidRDefault="00C63330" w:rsidP="00DB6E7E">
    <w:pPr>
      <w:pStyle w:val="ad"/>
      <w:tabs>
        <w:tab w:val="left" w:pos="2447"/>
      </w:tabs>
      <w:spacing w:line="276" w:lineRule="auto"/>
      <w:jc w:val="center"/>
      <w:rPr>
        <w:b/>
        <w:bCs/>
        <w:szCs w:val="32"/>
        <w:rtl/>
      </w:rPr>
    </w:pPr>
    <w:r>
      <w:rPr>
        <w:rFonts w:hint="cs"/>
        <w:b/>
        <w:bCs/>
        <w:szCs w:val="32"/>
        <w:rtl/>
      </w:rPr>
      <w:t>משרד האנרגיה</w:t>
    </w:r>
  </w:p>
  <w:p w:rsidR="00C63330" w:rsidRDefault="00C63330" w:rsidP="00DB6E7E">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84303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66F1060"/>
    <w:multiLevelType w:val="multilevel"/>
    <w:tmpl w:val="7D86F8A2"/>
    <w:numStyleLink w:val="a1"/>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3">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3">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4">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8">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2"/>
  </w:num>
  <w:num w:numId="3">
    <w:abstractNumId w:val="47"/>
  </w:num>
  <w:num w:numId="4">
    <w:abstractNumId w:val="37"/>
  </w:num>
  <w:num w:numId="5">
    <w:abstractNumId w:val="68"/>
  </w:num>
  <w:num w:numId="6">
    <w:abstractNumId w:val="90"/>
  </w:num>
  <w:num w:numId="7">
    <w:abstractNumId w:val="13"/>
  </w:num>
  <w:num w:numId="8">
    <w:abstractNumId w:val="42"/>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6"/>
  </w:num>
  <w:num w:numId="13">
    <w:abstractNumId w:val="97"/>
  </w:num>
  <w:num w:numId="14">
    <w:abstractNumId w:val="38"/>
  </w:num>
  <w:num w:numId="15">
    <w:abstractNumId w:val="73"/>
  </w:num>
  <w:num w:numId="16">
    <w:abstractNumId w:val="100"/>
  </w:num>
  <w:num w:numId="17">
    <w:abstractNumId w:val="77"/>
  </w:num>
  <w:num w:numId="18">
    <w:abstractNumId w:val="63"/>
  </w:num>
  <w:num w:numId="19">
    <w:abstractNumId w:val="80"/>
  </w:num>
  <w:num w:numId="20">
    <w:abstractNumId w:val="74"/>
  </w:num>
  <w:num w:numId="21">
    <w:abstractNumId w:val="44"/>
  </w:num>
  <w:num w:numId="22">
    <w:abstractNumId w:val="62"/>
  </w:num>
  <w:num w:numId="23">
    <w:abstractNumId w:val="91"/>
  </w:num>
  <w:num w:numId="24">
    <w:abstractNumId w:val="24"/>
  </w:num>
  <w:num w:numId="25">
    <w:abstractNumId w:val="40"/>
  </w:num>
  <w:num w:numId="26">
    <w:abstractNumId w:val="58"/>
  </w:num>
  <w:num w:numId="27">
    <w:abstractNumId w:val="29"/>
  </w:num>
  <w:num w:numId="28">
    <w:abstractNumId w:val="82"/>
  </w:num>
  <w:num w:numId="29">
    <w:abstractNumId w:val="67"/>
  </w:num>
  <w:num w:numId="30">
    <w:abstractNumId w:val="92"/>
  </w:num>
  <w:num w:numId="31">
    <w:abstractNumId w:val="64"/>
  </w:num>
  <w:num w:numId="32">
    <w:abstractNumId w:val="94"/>
  </w:num>
  <w:num w:numId="33">
    <w:abstractNumId w:val="66"/>
  </w:num>
  <w:num w:numId="34">
    <w:abstractNumId w:val="65"/>
  </w:num>
  <w:num w:numId="35">
    <w:abstractNumId w:val="22"/>
  </w:num>
  <w:num w:numId="36">
    <w:abstractNumId w:val="104"/>
  </w:num>
  <w:num w:numId="37">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98"/>
  </w:num>
  <w:num w:numId="39">
    <w:abstractNumId w:val="30"/>
  </w:num>
  <w:num w:numId="40">
    <w:abstractNumId w:val="88"/>
  </w:num>
  <w:num w:numId="41">
    <w:abstractNumId w:val="20"/>
  </w:num>
  <w:num w:numId="42">
    <w:abstractNumId w:val="86"/>
  </w:num>
  <w:num w:numId="43">
    <w:abstractNumId w:val="32"/>
  </w:num>
  <w:num w:numId="44">
    <w:abstractNumId w:val="46"/>
  </w:num>
  <w:num w:numId="45">
    <w:abstractNumId w:val="71"/>
  </w:num>
  <w:num w:numId="46">
    <w:abstractNumId w:val="18"/>
  </w:num>
  <w:num w:numId="47">
    <w:abstractNumId w:val="9"/>
  </w:num>
  <w:num w:numId="48">
    <w:abstractNumId w:val="41"/>
  </w:num>
  <w:num w:numId="49">
    <w:abstractNumId w:val="101"/>
  </w:num>
  <w:num w:numId="50">
    <w:abstractNumId w:val="48"/>
  </w:num>
  <w:num w:numId="51">
    <w:abstractNumId w:val="103"/>
  </w:num>
  <w:num w:numId="52">
    <w:abstractNumId w:val="78"/>
  </w:num>
  <w:num w:numId="53">
    <w:abstractNumId w:val="57"/>
  </w:num>
  <w:num w:numId="54">
    <w:abstractNumId w:val="28"/>
  </w:num>
  <w:num w:numId="55">
    <w:abstractNumId w:val="45"/>
  </w:num>
  <w:num w:numId="56">
    <w:abstractNumId w:val="43"/>
  </w:num>
  <w:num w:numId="57">
    <w:abstractNumId w:val="21"/>
  </w:num>
  <w:num w:numId="58">
    <w:abstractNumId w:val="39"/>
  </w:num>
  <w:num w:numId="59">
    <w:abstractNumId w:val="61"/>
  </w:num>
  <w:num w:numId="60">
    <w:abstractNumId w:val="27"/>
  </w:num>
  <w:num w:numId="61">
    <w:abstractNumId w:val="23"/>
  </w:num>
  <w:num w:numId="62">
    <w:abstractNumId w:val="84"/>
  </w:num>
  <w:num w:numId="63">
    <w:abstractNumId w:val="72"/>
  </w:num>
  <w:num w:numId="64">
    <w:abstractNumId w:val="54"/>
  </w:num>
  <w:num w:numId="65">
    <w:abstractNumId w:val="17"/>
  </w:num>
  <w:num w:numId="66">
    <w:abstractNumId w:val="12"/>
  </w:num>
  <w:num w:numId="67">
    <w:abstractNumId w:val="33"/>
  </w:num>
  <w:num w:numId="68">
    <w:abstractNumId w:val="55"/>
  </w:num>
  <w:num w:numId="69">
    <w:abstractNumId w:val="49"/>
  </w:num>
  <w:num w:numId="70">
    <w:abstractNumId w:val="59"/>
  </w:num>
  <w:num w:numId="71">
    <w:abstractNumId w:val="69"/>
  </w:num>
  <w:num w:numId="72">
    <w:abstractNumId w:val="87"/>
  </w:num>
  <w:num w:numId="73">
    <w:abstractNumId w:val="34"/>
  </w:num>
  <w:num w:numId="74">
    <w:abstractNumId w:val="105"/>
  </w:num>
  <w:num w:numId="75">
    <w:abstractNumId w:val="50"/>
  </w:num>
  <w:num w:numId="76">
    <w:abstractNumId w:val="36"/>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1"/>
  </w:num>
  <w:num w:numId="87">
    <w:abstractNumId w:val="85"/>
  </w:num>
  <w:num w:numId="88">
    <w:abstractNumId w:val="96"/>
  </w:num>
  <w:num w:numId="89">
    <w:abstractNumId w:val="60"/>
  </w:num>
  <w:num w:numId="90">
    <w:abstractNumId w:val="76"/>
    <w:lvlOverride w:ilvl="0">
      <w:startOverride w:val="1"/>
    </w:lvlOverride>
  </w:num>
  <w:num w:numId="91">
    <w:abstractNumId w:val="75"/>
  </w:num>
  <w:num w:numId="92">
    <w:abstractNumId w:val="70"/>
  </w:num>
  <w:num w:numId="93">
    <w:abstractNumId w:val="51"/>
  </w:num>
  <w:num w:numId="94">
    <w:abstractNumId w:val="31"/>
  </w:num>
  <w:num w:numId="95">
    <w:abstractNumId w:val="52"/>
  </w:num>
  <w:num w:numId="96">
    <w:abstractNumId w:val="15"/>
  </w:num>
  <w:num w:numId="97">
    <w:abstractNumId w:val="83"/>
  </w:num>
  <w:num w:numId="98">
    <w:abstractNumId w:val="95"/>
  </w:num>
  <w:num w:numId="99">
    <w:abstractNumId w:val="35"/>
  </w:num>
  <w:num w:numId="100">
    <w:abstractNumId w:val="56"/>
  </w:num>
  <w:num w:numId="101">
    <w:abstractNumId w:val="93"/>
  </w:num>
  <w:num w:numId="102">
    <w:abstractNumId w:val="53"/>
  </w:num>
  <w:num w:numId="103">
    <w:abstractNumId w:val="16"/>
    <w:lvlOverride w:ilvl="1">
      <w:lvl w:ilvl="1">
        <w:start w:val="1"/>
        <w:numFmt w:val="decimal"/>
        <w:lvlText w:val="%1.%2."/>
        <w:lvlJc w:val="left"/>
        <w:pPr>
          <w:ind w:left="792" w:hanging="432"/>
        </w:pPr>
        <w:rPr>
          <w:b/>
          <w:bCs/>
        </w:rPr>
      </w:lvl>
    </w:lvlOverride>
    <w:lvlOverride w:ilvl="2">
      <w:lvl w:ilvl="2">
        <w:start w:val="1"/>
        <w:numFmt w:val="decimal"/>
        <w:lvlText w:val="%1.%2.%3."/>
        <w:lvlJc w:val="left"/>
        <w:pPr>
          <w:ind w:left="1224" w:hanging="504"/>
        </w:pPr>
        <w:rPr>
          <w:b w:val="0"/>
          <w:bCs w:val="0"/>
        </w:rPr>
      </w:lvl>
    </w:lvlOverride>
  </w:num>
  <w:num w:numId="104">
    <w:abstractNumId w:val="19"/>
  </w:num>
  <w:num w:numId="105">
    <w:abstractNumId w:val="14"/>
  </w:num>
  <w:num w:numId="106">
    <w:abstractNumId w:val="10"/>
  </w:num>
  <w:num w:numId="107">
    <w:abstractNumId w:val="11"/>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28C3"/>
    <w:rsid w:val="00067EA3"/>
    <w:rsid w:val="000E4DEF"/>
    <w:rsid w:val="000F5672"/>
    <w:rsid w:val="001647E9"/>
    <w:rsid w:val="0018434D"/>
    <w:rsid w:val="00195E78"/>
    <w:rsid w:val="00205F96"/>
    <w:rsid w:val="00215EF3"/>
    <w:rsid w:val="00244424"/>
    <w:rsid w:val="00252A29"/>
    <w:rsid w:val="002816AC"/>
    <w:rsid w:val="0029191A"/>
    <w:rsid w:val="00351BCC"/>
    <w:rsid w:val="003712A9"/>
    <w:rsid w:val="00376359"/>
    <w:rsid w:val="00376BBD"/>
    <w:rsid w:val="003918CB"/>
    <w:rsid w:val="00396491"/>
    <w:rsid w:val="003F0F02"/>
    <w:rsid w:val="003F4972"/>
    <w:rsid w:val="004771E5"/>
    <w:rsid w:val="004A2C3B"/>
    <w:rsid w:val="004A491F"/>
    <w:rsid w:val="004B5330"/>
    <w:rsid w:val="005E4112"/>
    <w:rsid w:val="00631581"/>
    <w:rsid w:val="0069084B"/>
    <w:rsid w:val="006B74CC"/>
    <w:rsid w:val="006E017F"/>
    <w:rsid w:val="006E3F22"/>
    <w:rsid w:val="006F0340"/>
    <w:rsid w:val="00702BD5"/>
    <w:rsid w:val="00712683"/>
    <w:rsid w:val="00762EC1"/>
    <w:rsid w:val="00767CBD"/>
    <w:rsid w:val="00770ADD"/>
    <w:rsid w:val="0077613E"/>
    <w:rsid w:val="00776CF0"/>
    <w:rsid w:val="007B742C"/>
    <w:rsid w:val="007C5DEF"/>
    <w:rsid w:val="00832B36"/>
    <w:rsid w:val="00897582"/>
    <w:rsid w:val="008B023F"/>
    <w:rsid w:val="00901198"/>
    <w:rsid w:val="0094223C"/>
    <w:rsid w:val="00992742"/>
    <w:rsid w:val="009B4E85"/>
    <w:rsid w:val="00A1128A"/>
    <w:rsid w:val="00A50E60"/>
    <w:rsid w:val="00A80692"/>
    <w:rsid w:val="00AA2449"/>
    <w:rsid w:val="00AB73E6"/>
    <w:rsid w:val="00AF5037"/>
    <w:rsid w:val="00B96347"/>
    <w:rsid w:val="00BC01D9"/>
    <w:rsid w:val="00C14232"/>
    <w:rsid w:val="00C63330"/>
    <w:rsid w:val="00C6583F"/>
    <w:rsid w:val="00C71422"/>
    <w:rsid w:val="00C815CD"/>
    <w:rsid w:val="00C85367"/>
    <w:rsid w:val="00C91ECC"/>
    <w:rsid w:val="00CA57AD"/>
    <w:rsid w:val="00CC08BD"/>
    <w:rsid w:val="00D030FA"/>
    <w:rsid w:val="00D4634C"/>
    <w:rsid w:val="00DA3CBB"/>
    <w:rsid w:val="00DB6E7E"/>
    <w:rsid w:val="00DE107B"/>
    <w:rsid w:val="00DE6A25"/>
    <w:rsid w:val="00E66A85"/>
    <w:rsid w:val="00E83E55"/>
    <w:rsid w:val="00EC1361"/>
    <w:rsid w:val="00F213F7"/>
    <w:rsid w:val="00F273FD"/>
    <w:rsid w:val="00F53587"/>
    <w:rsid w:val="00F707B5"/>
    <w:rsid w:val="00FE5CB4"/>
    <w:rsid w:val="00FF1A20"/>
    <w:rsid w:val="00FF4CF1"/>
    <w:rsid w:val="00FF6F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qFormat/>
    <w:rsid w:val="00E83E55"/>
    <w:pPr>
      <w:spacing w:line="360" w:lineRule="auto"/>
      <w:ind w:left="360" w:hanging="360"/>
      <w:jc w:val="both"/>
      <w:outlineLvl w:val="0"/>
    </w:pPr>
    <w:rPr>
      <w:rFonts w:asciiTheme="majorBidi" w:hAnsiTheme="majorBidi"/>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689278">
      <w:bodyDiv w:val="1"/>
      <w:marLeft w:val="0"/>
      <w:marRight w:val="0"/>
      <w:marTop w:val="0"/>
      <w:marBottom w:val="0"/>
      <w:divBdr>
        <w:top w:val="none" w:sz="0" w:space="0" w:color="auto"/>
        <w:left w:val="none" w:sz="0" w:space="0" w:color="auto"/>
        <w:bottom w:val="none" w:sz="0" w:space="0" w:color="auto"/>
        <w:right w:val="none" w:sz="0" w:space="0" w:color="auto"/>
      </w:divBdr>
    </w:div>
    <w:div w:id="816605983">
      <w:bodyDiv w:val="1"/>
      <w:marLeft w:val="0"/>
      <w:marRight w:val="0"/>
      <w:marTop w:val="0"/>
      <w:marBottom w:val="0"/>
      <w:divBdr>
        <w:top w:val="none" w:sz="0" w:space="0" w:color="auto"/>
        <w:left w:val="none" w:sz="0" w:space="0" w:color="auto"/>
        <w:bottom w:val="none" w:sz="0" w:space="0" w:color="auto"/>
        <w:right w:val="none" w:sz="0" w:space="0" w:color="auto"/>
      </w:divBdr>
    </w:div>
    <w:div w:id="878591089">
      <w:bodyDiv w:val="1"/>
      <w:marLeft w:val="0"/>
      <w:marRight w:val="0"/>
      <w:marTop w:val="0"/>
      <w:marBottom w:val="0"/>
      <w:divBdr>
        <w:top w:val="none" w:sz="0" w:space="0" w:color="auto"/>
        <w:left w:val="none" w:sz="0" w:space="0" w:color="auto"/>
        <w:bottom w:val="none" w:sz="0" w:space="0" w:color="auto"/>
        <w:right w:val="none" w:sz="0" w:space="0" w:color="auto"/>
      </w:divBdr>
    </w:div>
    <w:div w:id="958531223">
      <w:bodyDiv w:val="1"/>
      <w:marLeft w:val="0"/>
      <w:marRight w:val="0"/>
      <w:marTop w:val="0"/>
      <w:marBottom w:val="0"/>
      <w:divBdr>
        <w:top w:val="none" w:sz="0" w:space="0" w:color="auto"/>
        <w:left w:val="none" w:sz="0" w:space="0" w:color="auto"/>
        <w:bottom w:val="none" w:sz="0" w:space="0" w:color="auto"/>
        <w:right w:val="none" w:sz="0" w:space="0" w:color="auto"/>
      </w:divBdr>
    </w:div>
    <w:div w:id="1435319340">
      <w:bodyDiv w:val="1"/>
      <w:marLeft w:val="0"/>
      <w:marRight w:val="0"/>
      <w:marTop w:val="0"/>
      <w:marBottom w:val="0"/>
      <w:divBdr>
        <w:top w:val="none" w:sz="0" w:space="0" w:color="auto"/>
        <w:left w:val="none" w:sz="0" w:space="0" w:color="auto"/>
        <w:bottom w:val="none" w:sz="0" w:space="0" w:color="auto"/>
        <w:right w:val="none" w:sz="0" w:space="0" w:color="auto"/>
      </w:divBdr>
    </w:div>
    <w:div w:id="1882133122">
      <w:bodyDiv w:val="1"/>
      <w:marLeft w:val="0"/>
      <w:marRight w:val="0"/>
      <w:marTop w:val="0"/>
      <w:marBottom w:val="0"/>
      <w:divBdr>
        <w:top w:val="none" w:sz="0" w:space="0" w:color="auto"/>
        <w:left w:val="none" w:sz="0" w:space="0" w:color="auto"/>
        <w:bottom w:val="none" w:sz="0" w:space="0" w:color="auto"/>
        <w:right w:val="none" w:sz="0" w:space="0" w:color="auto"/>
      </w:divBdr>
    </w:div>
    <w:div w:id="2049719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13.9.0.2" TargetMode="External"/><Relationship Id="rId18" Type="http://schemas.openxmlformats.org/officeDocument/2006/relationships/hyperlink" Target="https://mof.gov.il/takam/Pages/horaot.aspx?k=1.4.0.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mof.gov.il/takam/Pages/horaot.aspx?k=13.9.0.2" TargetMode="External"/><Relationship Id="rId7" Type="http://schemas.openxmlformats.org/officeDocument/2006/relationships/settings" Target="setting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hyperlink" Target="http://www.mof.gov.il/takam/Pages/horaot.aspx?k=13.9.0.2"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zrim.mof.gov.il/doc/hashkal/horaot.nsf/ByNum/7.16.1"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13.9.0.2" TargetMode="External"/><Relationship Id="rId22" Type="http://schemas.openxmlformats.org/officeDocument/2006/relationships/hyperlink" Target="https://www.mof.gov.il/takam/Pages/horaot.aspx?k=13.9.0.2"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A04510958A134BF9B3AF8785A41F37CD"/>
        <w:category>
          <w:name w:val="כללי"/>
          <w:gallery w:val="placeholder"/>
        </w:category>
        <w:types>
          <w:type w:val="bbPlcHdr"/>
        </w:types>
        <w:behaviors>
          <w:behavior w:val="content"/>
        </w:behaviors>
        <w:guid w:val="{E712FCA7-4511-423A-95E8-FE1DE9DDFA2C}"/>
      </w:docPartPr>
      <w:docPartBody>
        <w:p w:rsidR="00A4116D" w:rsidRDefault="008C69E8" w:rsidP="008C69E8">
          <w:pPr>
            <w:pStyle w:val="A04510958A134BF9B3AF8785A41F37CD"/>
          </w:pPr>
          <w:r w:rsidRPr="00B51143">
            <w:rPr>
              <w:rStyle w:val="a3"/>
              <w:rtl/>
            </w:rPr>
            <w:t>[מס</w:t>
          </w:r>
          <w:r w:rsidRPr="00B51143">
            <w:rPr>
              <w:rStyle w:val="a3"/>
            </w:rPr>
            <w:t>'</w:t>
          </w:r>
          <w:r w:rsidRPr="00B51143">
            <w:rPr>
              <w:rStyle w:val="a3"/>
              <w:rtl/>
            </w:rPr>
            <w:t>]</w:t>
          </w:r>
        </w:p>
      </w:docPartBody>
    </w:docPart>
    <w:docPart>
      <w:docPartPr>
        <w:name w:val="B78D253FEBE04B268AD28AB3033B616E"/>
        <w:category>
          <w:name w:val="כללי"/>
          <w:gallery w:val="placeholder"/>
        </w:category>
        <w:types>
          <w:type w:val="bbPlcHdr"/>
        </w:types>
        <w:behaviors>
          <w:behavior w:val="content"/>
        </w:behaviors>
        <w:guid w:val="{67E7734C-8407-4F99-AEC3-9B1657E5413B}"/>
      </w:docPartPr>
      <w:docPartBody>
        <w:p w:rsidR="00A4116D" w:rsidRDefault="008C69E8" w:rsidP="008C69E8">
          <w:pPr>
            <w:pStyle w:val="B78D253FEBE04B268AD28AB3033B616E"/>
          </w:pPr>
          <w:r w:rsidRPr="00B51143">
            <w:rPr>
              <w:rStyle w:val="a3"/>
              <w:rtl/>
            </w:rPr>
            <w:t>[נושא]</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D36EA2A56FAE4E3E9F45785BC1598C08"/>
        <w:category>
          <w:name w:val="כללי"/>
          <w:gallery w:val="placeholder"/>
        </w:category>
        <w:types>
          <w:type w:val="bbPlcHdr"/>
        </w:types>
        <w:behaviors>
          <w:behavior w:val="content"/>
        </w:behaviors>
        <w:guid w:val="{154779F4-6156-4C41-8F23-3C28FDB24A57}"/>
      </w:docPartPr>
      <w:docPartBody>
        <w:p w:rsidR="00A4116D" w:rsidRDefault="008C69E8" w:rsidP="008C69E8">
          <w:pPr>
            <w:pStyle w:val="D36EA2A56FAE4E3E9F45785BC1598C08"/>
          </w:pPr>
          <w:r w:rsidRPr="00B51143">
            <w:rPr>
              <w:rStyle w:val="a3"/>
              <w:rtl/>
            </w:rPr>
            <w:t>[מס</w:t>
          </w:r>
          <w:r w:rsidRPr="00B51143">
            <w:rPr>
              <w:rStyle w:val="a3"/>
            </w:rPr>
            <w:t>'</w:t>
          </w:r>
          <w:r w:rsidRPr="00B51143">
            <w:rPr>
              <w:rStyle w:val="a3"/>
              <w:rtl/>
            </w:rPr>
            <w:t>]</w:t>
          </w:r>
        </w:p>
      </w:docPartBody>
    </w:docPart>
    <w:docPart>
      <w:docPartPr>
        <w:name w:val="83F146D5E539418690D6C29B18691FF9"/>
        <w:category>
          <w:name w:val="כללי"/>
          <w:gallery w:val="placeholder"/>
        </w:category>
        <w:types>
          <w:type w:val="bbPlcHdr"/>
        </w:types>
        <w:behaviors>
          <w:behavior w:val="content"/>
        </w:behaviors>
        <w:guid w:val="{FBDEE1C5-B3F7-4B00-A89B-4E2144A8E81B}"/>
      </w:docPartPr>
      <w:docPartBody>
        <w:p w:rsidR="00A4116D" w:rsidRDefault="008C69E8" w:rsidP="008C69E8">
          <w:pPr>
            <w:pStyle w:val="83F146D5E539418690D6C29B18691FF9"/>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45B47F2B0318446C9A2315C2BFF96302"/>
        <w:category>
          <w:name w:val="כללי"/>
          <w:gallery w:val="placeholder"/>
        </w:category>
        <w:types>
          <w:type w:val="bbPlcHdr"/>
        </w:types>
        <w:behaviors>
          <w:behavior w:val="content"/>
        </w:behaviors>
        <w:guid w:val="{E91F8676-801E-43FB-A6E6-401989F34014}"/>
      </w:docPartPr>
      <w:docPartBody>
        <w:p w:rsidR="003C486F" w:rsidRDefault="003C486F" w:rsidP="003C486F">
          <w:pPr>
            <w:pStyle w:val="45B47F2B0318446C9A2315C2BFF96302"/>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520E"/>
    <w:rsid w:val="003C486F"/>
    <w:rsid w:val="00493800"/>
    <w:rsid w:val="007F17C3"/>
    <w:rsid w:val="008C69E8"/>
    <w:rsid w:val="009D6533"/>
    <w:rsid w:val="00A4116D"/>
    <w:rsid w:val="00BD19DE"/>
    <w:rsid w:val="00E816E4"/>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C486F"/>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7D588E6A2FC441F8AEFCE6604E401256">
    <w:name w:val="7D588E6A2FC441F8AEFCE6604E401256"/>
    <w:rsid w:val="003C486F"/>
    <w:pPr>
      <w:bidi/>
    </w:pPr>
  </w:style>
  <w:style w:type="paragraph" w:customStyle="1" w:styleId="45B47F2B0318446C9A2315C2BFF96302">
    <w:name w:val="45B47F2B0318446C9A2315C2BFF96302"/>
    <w:rsid w:val="003C486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0" ma:contentTypeDescription="" ma:contentTypeScope="" ma:versionID="fa1f253ed3db3f81caf0903240df498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e66eca46a0afef7470c403c4bb899f9b"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ייעוץ בנושא היערכות משק הדלק והגפ"מ לחירום</SubjectRequest>
    <tenderNumber xmlns="71764b10-1a4d-41ea-b780-8cb6b29cc75d">35/2020</tenderNumber>
    <unitMaster xmlns="71764b10-1a4d-41ea-b780-8cb6b29cc75d">מינהל הדלק והגז</unitMaster>
    <approvalBtnUrl xmlns="1b176314-733f-4a39-b89e-871ab2e8ae7a">http://moss/sites/Manmar/_layouts/15/WrkTaskIP.aspx?List=eac45914%2Dee2e%2D486e%2D82ce%2D8fbc69f66e9a&amp;ID=1841&amp;Source=http://moss/sites/Manmar/Pages/AfterApproval.aspx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61C280-CD06-4D7D-BBD1-9C66E0D4F0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1b176314-733f-4a39-b89e-871ab2e8ae7a"/>
    <ds:schemaRef ds:uri="http://purl.org/dc/terms/"/>
    <ds:schemaRef ds:uri="71764b10-1a4d-41ea-b780-8cb6b29cc75d"/>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AB184CD1-AA43-4091-8496-A5EEAA5F9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4B47CE7E</Template>
  <TotalTime>0</TotalTime>
  <Pages>35</Pages>
  <Words>13527</Words>
  <Characters>67637</Characters>
  <Application>Microsoft Office Word</Application>
  <DocSecurity>4</DocSecurity>
  <Lines>563</Lines>
  <Paragraphs>162</Paragraphs>
  <ScaleCrop>false</ScaleCrop>
  <HeadingPairs>
    <vt:vector size="2" baseType="variant">
      <vt:variant>
        <vt:lpstr>שם</vt:lpstr>
      </vt:variant>
      <vt:variant>
        <vt:i4>1</vt:i4>
      </vt:variant>
    </vt:vector>
  </HeadingPairs>
  <TitlesOfParts>
    <vt:vector size="1" baseType="lpstr">
      <vt:lpstr>35/2020</vt:lpstr>
    </vt:vector>
  </TitlesOfParts>
  <Company/>
  <LinksUpToDate>false</LinksUpToDate>
  <CharactersWithSpaces>81002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35/2020</dc:title>
  <dc:subject>ייעוץ בנושא היערכות משק הדלק והגפ"מ לחירום</dc:subject>
  <dc:creator>נעמה הרוש</dc:creator>
  <cp:keywords/>
  <dc:description/>
  <cp:lastModifiedBy>אילנה טמסוט</cp:lastModifiedBy>
  <cp:revision>2</cp:revision>
  <dcterms:created xsi:type="dcterms:W3CDTF">2020-08-16T11:48:00Z</dcterms:created>
  <dcterms:modified xsi:type="dcterms:W3CDTF">2020-08-16T11:48:00Z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2ac8102f-53a4-4632-b85c-e7196d54c590</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אילן בכר</vt:lpwstr>
  </property>
  <property fmtid="{D5CDD505-2E9C-101B-9397-08002B2CF9AE}" pid="9" name="StatusDiscussion">
    <vt:lpwstr>נדחה על ידי היועץ המשפטי</vt:lpwstr>
  </property>
  <property fmtid="{D5CDD505-2E9C-101B-9397-08002B2CF9AE}" pid="10" name="Department">
    <vt:lpwstr>מינהל הדלק והגז</vt:lpwstr>
  </property>
  <property fmtid="{D5CDD505-2E9C-101B-9397-08002B2CF9AE}" pid="11" name="SubjectRequest">
    <vt:lpwstr>היערכות משק הדלק והגפ"מ לחירום</vt:lpwstr>
  </property>
  <property fmtid="{D5CDD505-2E9C-101B-9397-08002B2CF9AE}" pid="12" name="userCreate">
    <vt:lpwstr>53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לאישורכם</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726c828f-065a-42ef-ba66-f12f4e20c55c,53;726c828f-065a-42ef-ba66-f12f4e20c55c,53;726c828f-065a-42ef-ba66-f12f4e20c55c,53;726c828f-065a-42ef-ba66-f12f4e20c55c,53;726c828f-065a-42ef-ba66-f12f4e20c55c,53;726c828f-065a-42ef-ba66-f12f4e20c55c,54;726c828f-065a-4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נדחה</vt:lpwstr>
  </property>
</Properties>
</file>